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F2759" w14:textId="7C8DC140" w:rsidR="00AA1A0F" w:rsidRDefault="0058479A" w:rsidP="00AA1A0F">
      <w:pPr>
        <w:pStyle w:val="Heading2"/>
        <w:contextualSpacing/>
        <w:jc w:val="center"/>
        <w:rPr>
          <w:rFonts w:cs="Arial"/>
          <w:b w:val="0"/>
          <w:sz w:val="32"/>
          <w:szCs w:val="32"/>
        </w:rPr>
      </w:pPr>
      <w:r w:rsidRPr="00AA1A0F">
        <w:rPr>
          <w:rFonts w:cs="Arial"/>
          <w:b w:val="0"/>
          <w:sz w:val="32"/>
          <w:szCs w:val="32"/>
        </w:rPr>
        <w:t>CS Topic</w:t>
      </w:r>
      <w:r w:rsidR="00F47DE1">
        <w:rPr>
          <w:rFonts w:cs="Arial"/>
          <w:b w:val="0"/>
          <w:sz w:val="32"/>
          <w:szCs w:val="32"/>
        </w:rPr>
        <w:t xml:space="preserve"> 4 (Assessment 2)</w:t>
      </w:r>
    </w:p>
    <w:p w14:paraId="7F7112AC" w14:textId="63957C83" w:rsidR="00AA1A0F" w:rsidRPr="00AA1A0F" w:rsidRDefault="00AA1A0F" w:rsidP="00AA1A0F">
      <w:pPr>
        <w:pStyle w:val="Heading2"/>
        <w:contextualSpacing/>
        <w:jc w:val="center"/>
        <w:rPr>
          <w:rFonts w:eastAsia="Times New Roman" w:cs="Times New Roman"/>
          <w:b w:val="0"/>
          <w:sz w:val="32"/>
          <w:szCs w:val="32"/>
        </w:rPr>
      </w:pPr>
      <w:r w:rsidRPr="00AA1A0F">
        <w:rPr>
          <w:rFonts w:eastAsia="Times New Roman" w:cs="Times New Roman"/>
          <w:b w:val="0"/>
          <w:sz w:val="32"/>
          <w:szCs w:val="32"/>
        </w:rPr>
        <w:t>Computational thinking, problem-solving and programming</w:t>
      </w:r>
    </w:p>
    <w:p w14:paraId="6BB2DEB9" w14:textId="5D471978" w:rsidR="0058479A" w:rsidRPr="00F974CD" w:rsidRDefault="006731F0" w:rsidP="00AA1A0F">
      <w:pPr>
        <w:contextualSpacing/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>1</w:t>
      </w:r>
      <w:r w:rsidR="00F47DE1">
        <w:rPr>
          <w:rFonts w:ascii="Times" w:hAnsi="Times" w:cs="Arial"/>
          <w:sz w:val="32"/>
          <w:szCs w:val="32"/>
        </w:rPr>
        <w:t>9</w:t>
      </w:r>
      <w:r w:rsidR="0058479A" w:rsidRPr="00F974CD">
        <w:rPr>
          <w:rFonts w:ascii="Times" w:hAnsi="Times" w:cs="Arial"/>
          <w:sz w:val="32"/>
          <w:szCs w:val="32"/>
          <w:vertAlign w:val="superscript"/>
        </w:rPr>
        <w:t>th</w:t>
      </w:r>
      <w:r w:rsidR="00E46C15">
        <w:rPr>
          <w:rFonts w:ascii="Times" w:hAnsi="Times" w:cs="Arial"/>
          <w:sz w:val="32"/>
          <w:szCs w:val="32"/>
        </w:rPr>
        <w:t xml:space="preserve"> </w:t>
      </w:r>
      <w:r w:rsidR="00F47DE1">
        <w:rPr>
          <w:rFonts w:ascii="Times" w:hAnsi="Times" w:cs="Arial"/>
          <w:sz w:val="32"/>
          <w:szCs w:val="32"/>
        </w:rPr>
        <w:t>April</w:t>
      </w:r>
      <w:r w:rsidR="009B79C4">
        <w:rPr>
          <w:rFonts w:ascii="Times" w:hAnsi="Times" w:cs="Arial"/>
          <w:sz w:val="32"/>
          <w:szCs w:val="32"/>
        </w:rPr>
        <w:t xml:space="preserve"> </w:t>
      </w:r>
      <w:r w:rsidR="00E46C15">
        <w:rPr>
          <w:rFonts w:ascii="Times" w:hAnsi="Times" w:cs="Arial"/>
          <w:sz w:val="32"/>
          <w:szCs w:val="32"/>
        </w:rPr>
        <w:t>2013</w:t>
      </w:r>
      <w:r w:rsidR="00AA1A0F">
        <w:rPr>
          <w:rFonts w:ascii="Times" w:hAnsi="Times" w:cs="Arial"/>
          <w:sz w:val="32"/>
          <w:szCs w:val="32"/>
        </w:rPr>
        <w:t xml:space="preserve"> </w:t>
      </w:r>
      <w:proofErr w:type="spellStart"/>
      <w:r w:rsidR="0058479A" w:rsidRPr="00F974CD">
        <w:rPr>
          <w:rFonts w:ascii="Times" w:hAnsi="Times" w:cs="Arial"/>
          <w:sz w:val="32"/>
          <w:szCs w:val="32"/>
        </w:rPr>
        <w:t>Mr</w:t>
      </w:r>
      <w:proofErr w:type="spellEnd"/>
      <w:r w:rsidR="0058479A" w:rsidRPr="00F974CD">
        <w:rPr>
          <w:rFonts w:ascii="Times" w:hAnsi="Times" w:cs="Arial"/>
          <w:sz w:val="32"/>
          <w:szCs w:val="32"/>
        </w:rPr>
        <w:t xml:space="preserve"> Trofimczuk</w:t>
      </w:r>
    </w:p>
    <w:p w14:paraId="61C5A974" w14:textId="77777777" w:rsidR="00AA1A0F" w:rsidRDefault="00AA1A0F" w:rsidP="00A94965">
      <w:pPr>
        <w:rPr>
          <w:rFonts w:ascii="Times" w:hAnsi="Times" w:cs="Arial"/>
          <w:b/>
          <w:u w:val="single"/>
        </w:rPr>
      </w:pPr>
    </w:p>
    <w:p w14:paraId="4E5A57F1" w14:textId="77777777" w:rsidR="00A94965" w:rsidRPr="006E684F" w:rsidRDefault="00A94965" w:rsidP="00A94965">
      <w:pPr>
        <w:rPr>
          <w:rFonts w:ascii="Times" w:hAnsi="Times" w:cs="Arial"/>
          <w:b/>
          <w:u w:val="single"/>
        </w:rPr>
      </w:pPr>
      <w:r w:rsidRPr="006E684F">
        <w:rPr>
          <w:rFonts w:ascii="Times" w:hAnsi="Times" w:cs="Arial"/>
          <w:b/>
          <w:u w:val="single"/>
        </w:rPr>
        <w:t>Instructions:</w:t>
      </w:r>
    </w:p>
    <w:p w14:paraId="7AEC9B9A" w14:textId="77777777" w:rsidR="00A94965" w:rsidRPr="00F974CD" w:rsidRDefault="00A94965" w:rsidP="00A94965">
      <w:pPr>
        <w:rPr>
          <w:rFonts w:ascii="Times" w:hAnsi="Times" w:cs="Arial"/>
        </w:rPr>
      </w:pPr>
    </w:p>
    <w:p w14:paraId="621A6817" w14:textId="7E5074FF" w:rsidR="00A94965" w:rsidRDefault="00996136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Time provided for test: 1hr</w:t>
      </w:r>
    </w:p>
    <w:p w14:paraId="2A183205" w14:textId="1E27304E" w:rsidR="00A94965" w:rsidRDefault="002D6969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Total marks is 5</w:t>
      </w:r>
      <w:r w:rsidR="0045261C">
        <w:rPr>
          <w:rFonts w:ascii="Times" w:hAnsi="Times" w:cs="Arial"/>
        </w:rPr>
        <w:t>2 Marks</w:t>
      </w:r>
    </w:p>
    <w:p w14:paraId="7D43A05C" w14:textId="6FA56973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Test results will be</w:t>
      </w:r>
      <w:r w:rsidR="00FA7A70">
        <w:rPr>
          <w:rFonts w:ascii="Times" w:hAnsi="Times" w:cs="Arial"/>
        </w:rPr>
        <w:t xml:space="preserve"> calculated into a percentage </w:t>
      </w:r>
      <w:r w:rsidRPr="00F974CD">
        <w:rPr>
          <w:rFonts w:ascii="Times" w:hAnsi="Times" w:cs="Arial"/>
        </w:rPr>
        <w:t xml:space="preserve">and </w:t>
      </w:r>
      <w:r w:rsidR="00FA7A70">
        <w:rPr>
          <w:rFonts w:ascii="Times" w:hAnsi="Times" w:cs="Arial"/>
        </w:rPr>
        <w:t>worked out into a grade between 1-7 (see grade boundaries below) and published on Wilma</w:t>
      </w:r>
      <w:r w:rsidR="00996136">
        <w:rPr>
          <w:rFonts w:ascii="Times" w:hAnsi="Times" w:cs="Arial"/>
        </w:rPr>
        <w:t xml:space="preserve"> after feedback with class</w:t>
      </w:r>
      <w:r w:rsidR="00FA7A70">
        <w:rPr>
          <w:rFonts w:ascii="Times" w:hAnsi="Times" w:cs="Arial"/>
        </w:rPr>
        <w:t xml:space="preserve">. Results will also be </w:t>
      </w:r>
      <w:r w:rsidR="00CB412E">
        <w:rPr>
          <w:rFonts w:ascii="Times" w:hAnsi="Times" w:cs="Arial"/>
        </w:rPr>
        <w:t>sent</w:t>
      </w:r>
      <w:r w:rsidR="00FA7A70">
        <w:rPr>
          <w:rFonts w:ascii="Times" w:hAnsi="Times" w:cs="Arial"/>
        </w:rPr>
        <w:t xml:space="preserve"> to each student</w:t>
      </w:r>
      <w:r w:rsidRPr="00F974CD">
        <w:rPr>
          <w:rFonts w:ascii="Times" w:hAnsi="Times" w:cs="Arial"/>
        </w:rPr>
        <w:t xml:space="preserve"> email </w:t>
      </w:r>
      <w:r w:rsidR="00FA7A70">
        <w:rPr>
          <w:rFonts w:ascii="Times" w:hAnsi="Times" w:cs="Arial"/>
        </w:rPr>
        <w:t>address.</w:t>
      </w:r>
    </w:p>
    <w:p w14:paraId="266BF29E" w14:textId="77777777" w:rsidR="00A94965" w:rsidRP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  <w:b/>
        </w:rPr>
      </w:pPr>
      <w:r w:rsidRPr="00A94965">
        <w:rPr>
          <w:rFonts w:ascii="Times" w:hAnsi="Times" w:cs="Arial"/>
          <w:b/>
        </w:rPr>
        <w:t>All electronic devices must be turned off</w:t>
      </w:r>
    </w:p>
    <w:p w14:paraId="1647615B" w14:textId="5149BE06" w:rsidR="00A94965" w:rsidRDefault="00A94965" w:rsidP="00A9496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proofErr w:type="gramStart"/>
      <w:r w:rsidRPr="00F974CD">
        <w:rPr>
          <w:rFonts w:ascii="Times" w:hAnsi="Times" w:cs="Arial"/>
        </w:rPr>
        <w:t>Answer</w:t>
      </w:r>
      <w:proofErr w:type="gramEnd"/>
      <w:r w:rsidRPr="00F974CD">
        <w:rPr>
          <w:rFonts w:ascii="Times" w:hAnsi="Times" w:cs="Arial"/>
        </w:rPr>
        <w:t xml:space="preserve"> all questions on the paper provided and ensure you have wrote your full name on each piece of paper</w:t>
      </w:r>
      <w:r>
        <w:rPr>
          <w:rFonts w:ascii="Times" w:hAnsi="Times" w:cs="Arial"/>
        </w:rPr>
        <w:t>-Remember to write an email address on answer paper</w:t>
      </w:r>
      <w:r w:rsidR="00747347">
        <w:rPr>
          <w:rFonts w:ascii="Times" w:hAnsi="Times" w:cs="Arial"/>
        </w:rPr>
        <w:t>.</w:t>
      </w:r>
      <w:r>
        <w:rPr>
          <w:rFonts w:ascii="Times" w:hAnsi="Times" w:cs="Arial"/>
        </w:rPr>
        <w:t xml:space="preserve"> </w:t>
      </w:r>
    </w:p>
    <w:p w14:paraId="01AD0F7C" w14:textId="77777777" w:rsidR="00A14942" w:rsidRDefault="00A14942"/>
    <w:p w14:paraId="3066FC8B" w14:textId="6C6E47AC" w:rsidR="00FA26D7" w:rsidRDefault="00F3727B">
      <w:pPr>
        <w:rPr>
          <w:b/>
        </w:rPr>
      </w:pPr>
      <w:r>
        <w:rPr>
          <w:b/>
        </w:rPr>
        <w:t xml:space="preserve">Test </w:t>
      </w:r>
      <w:r w:rsidR="007A50D4" w:rsidRPr="00865855">
        <w:rPr>
          <w:b/>
        </w:rPr>
        <w:t>Questions:</w:t>
      </w:r>
    </w:p>
    <w:p w14:paraId="1A6BC164" w14:textId="77777777" w:rsidR="00056A3E" w:rsidRDefault="00056A3E">
      <w:pPr>
        <w:rPr>
          <w:b/>
        </w:rPr>
      </w:pPr>
    </w:p>
    <w:p w14:paraId="79CABCF5" w14:textId="7E2DB697" w:rsidR="00983F72" w:rsidRDefault="008B78D6" w:rsidP="00F47DE1">
      <w:pPr>
        <w:rPr>
          <w:b/>
        </w:rPr>
      </w:pPr>
      <w:r>
        <w:rPr>
          <w:b/>
        </w:rPr>
        <w:t>Answer True or False for the following questions:</w:t>
      </w:r>
    </w:p>
    <w:p w14:paraId="21C42E37" w14:textId="4A3BA500" w:rsidR="008B78D6" w:rsidRDefault="008B78D6" w:rsidP="008B78D6">
      <w:pPr>
        <w:pStyle w:val="ListParagraph"/>
        <w:numPr>
          <w:ilvl w:val="0"/>
          <w:numId w:val="6"/>
        </w:numPr>
      </w:pPr>
      <w:r>
        <w:t xml:space="preserve">An </w:t>
      </w:r>
      <w:proofErr w:type="gramStart"/>
      <w:r>
        <w:t>insertion  sort</w:t>
      </w:r>
      <w:proofErr w:type="gramEnd"/>
      <w:r>
        <w:t xml:space="preserve"> puts one more item into its place</w:t>
      </w:r>
      <w:r w:rsidR="00D81638">
        <w:t xml:space="preserve"> with respect to the already sorted portion?</w:t>
      </w:r>
    </w:p>
    <w:p w14:paraId="55EEEE5F" w14:textId="46D84791" w:rsidR="00D81638" w:rsidRDefault="00D81638" w:rsidP="008B78D6">
      <w:pPr>
        <w:pStyle w:val="ListParagraph"/>
        <w:numPr>
          <w:ilvl w:val="0"/>
          <w:numId w:val="6"/>
        </w:numPr>
      </w:pPr>
      <w:r>
        <w:t>Recursion is another name for iteration?</w:t>
      </w:r>
    </w:p>
    <w:p w14:paraId="6D35DFD1" w14:textId="5D64A250" w:rsidR="00D81638" w:rsidRDefault="00D81638" w:rsidP="008B78D6">
      <w:pPr>
        <w:pStyle w:val="ListParagraph"/>
        <w:numPr>
          <w:ilvl w:val="0"/>
          <w:numId w:val="6"/>
        </w:numPr>
      </w:pPr>
      <w:r>
        <w:t>Recursive algorithms use IF statements?</w:t>
      </w:r>
    </w:p>
    <w:p w14:paraId="723E5C37" w14:textId="2FE5F640" w:rsidR="00D81638" w:rsidRDefault="00D81638" w:rsidP="008B78D6">
      <w:pPr>
        <w:pStyle w:val="ListParagraph"/>
        <w:numPr>
          <w:ilvl w:val="0"/>
          <w:numId w:val="6"/>
        </w:numPr>
      </w:pPr>
      <w:r>
        <w:t>An insertion sort puts one or more item into its place with respect to the already sorted portion?</w:t>
      </w:r>
    </w:p>
    <w:p w14:paraId="42F79A44" w14:textId="3074B632" w:rsidR="00D81638" w:rsidRDefault="00D81638" w:rsidP="008B78D6">
      <w:pPr>
        <w:pStyle w:val="ListParagraph"/>
        <w:numPr>
          <w:ilvl w:val="0"/>
          <w:numId w:val="6"/>
        </w:numPr>
      </w:pPr>
      <w:r>
        <w:t>Quicksort is not always quick?</w:t>
      </w:r>
    </w:p>
    <w:p w14:paraId="2424BD09" w14:textId="77777777" w:rsidR="00D81638" w:rsidRDefault="00D81638" w:rsidP="00D81638"/>
    <w:p w14:paraId="1A284C9C" w14:textId="170FB505" w:rsidR="00D81638" w:rsidRDefault="00D81638" w:rsidP="00D81638">
      <w:pPr>
        <w:rPr>
          <w:i/>
        </w:rPr>
      </w:pPr>
      <w:r w:rsidRPr="00D81638">
        <w:rPr>
          <w:i/>
        </w:rPr>
        <w:t>(5 marks)</w:t>
      </w:r>
    </w:p>
    <w:p w14:paraId="50A04B12" w14:textId="77777777" w:rsidR="00D81638" w:rsidRDefault="00D81638" w:rsidP="00D81638">
      <w:pPr>
        <w:rPr>
          <w:i/>
        </w:rPr>
      </w:pPr>
    </w:p>
    <w:p w14:paraId="187617E2" w14:textId="77777777" w:rsidR="006F6B43" w:rsidRDefault="00D81638" w:rsidP="006F6B43">
      <w:r>
        <w:t>6)</w:t>
      </w:r>
      <w:r w:rsidR="006F6B43">
        <w:t xml:space="preserve"> </w:t>
      </w:r>
    </w:p>
    <w:p w14:paraId="2D044920" w14:textId="057F08FB" w:rsidR="006F6B43" w:rsidRDefault="006F6B43" w:rsidP="006F6B43">
      <w:pPr>
        <w:rPr>
          <w:i/>
        </w:rPr>
      </w:pPr>
      <w:r>
        <w:rPr>
          <w:i/>
        </w:rPr>
        <w:t>(6</w:t>
      </w:r>
      <w:r w:rsidRPr="00D81638">
        <w:rPr>
          <w:i/>
        </w:rPr>
        <w:t xml:space="preserve"> marks)</w:t>
      </w:r>
    </w:p>
    <w:p w14:paraId="3C0D2DA3" w14:textId="77777777" w:rsidR="00D81638" w:rsidRDefault="00D81638" w:rsidP="00D81638"/>
    <w:p w14:paraId="73842CF4" w14:textId="71BFF86D" w:rsidR="00D81638" w:rsidRDefault="00D81638" w:rsidP="00D81638">
      <w:r>
        <w:t>Length 11</w:t>
      </w:r>
    </w:p>
    <w:p w14:paraId="004D8B79" w14:textId="39EC479F" w:rsidR="00D81638" w:rsidRDefault="00D81638" w:rsidP="00D81638">
      <w:r>
        <w:t>List</w:t>
      </w:r>
    </w:p>
    <w:tbl>
      <w:tblPr>
        <w:tblStyle w:val="TableGrid"/>
        <w:tblpPr w:leftFromText="180" w:rightFromText="180" w:vertAnchor="text" w:tblpY="463"/>
        <w:tblW w:w="8856" w:type="dxa"/>
        <w:tblLook w:val="04A0" w:firstRow="1" w:lastRow="0" w:firstColumn="1" w:lastColumn="0" w:noHBand="0" w:noVBand="1"/>
      </w:tblPr>
      <w:tblGrid>
        <w:gridCol w:w="806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 w:rsidR="00D81638" w14:paraId="043DBE15" w14:textId="77777777" w:rsidTr="00D81638">
        <w:tc>
          <w:tcPr>
            <w:tcW w:w="806" w:type="dxa"/>
          </w:tcPr>
          <w:p w14:paraId="222DD7EF" w14:textId="4FB1CEC5" w:rsidR="00D81638" w:rsidRDefault="00D81638" w:rsidP="00D81638">
            <w:r>
              <w:t>23</w:t>
            </w:r>
          </w:p>
        </w:tc>
        <w:tc>
          <w:tcPr>
            <w:tcW w:w="805" w:type="dxa"/>
          </w:tcPr>
          <w:p w14:paraId="53C1C0DE" w14:textId="73563CAC" w:rsidR="00D81638" w:rsidRDefault="00D81638" w:rsidP="00D81638">
            <w:r>
              <w:t>41</w:t>
            </w:r>
          </w:p>
        </w:tc>
        <w:tc>
          <w:tcPr>
            <w:tcW w:w="805" w:type="dxa"/>
          </w:tcPr>
          <w:p w14:paraId="4B10E4B5" w14:textId="4E627BE8" w:rsidR="00D81638" w:rsidRDefault="00D81638" w:rsidP="00D81638">
            <w:r>
              <w:t>66</w:t>
            </w:r>
          </w:p>
        </w:tc>
        <w:tc>
          <w:tcPr>
            <w:tcW w:w="805" w:type="dxa"/>
          </w:tcPr>
          <w:p w14:paraId="6222C859" w14:textId="33386300" w:rsidR="00D81638" w:rsidRDefault="00D81638" w:rsidP="00D81638">
            <w:r>
              <w:t>20</w:t>
            </w:r>
          </w:p>
        </w:tc>
        <w:tc>
          <w:tcPr>
            <w:tcW w:w="805" w:type="dxa"/>
          </w:tcPr>
          <w:p w14:paraId="6B6CDAF1" w14:textId="153ACA2C" w:rsidR="00D81638" w:rsidRDefault="00D81638" w:rsidP="00D81638">
            <w:r>
              <w:t>2</w:t>
            </w:r>
          </w:p>
        </w:tc>
        <w:tc>
          <w:tcPr>
            <w:tcW w:w="805" w:type="dxa"/>
          </w:tcPr>
          <w:p w14:paraId="4A183CDF" w14:textId="0B6AC54A" w:rsidR="00D81638" w:rsidRDefault="00D81638" w:rsidP="00D81638">
            <w:r>
              <w:t>90</w:t>
            </w:r>
          </w:p>
        </w:tc>
        <w:tc>
          <w:tcPr>
            <w:tcW w:w="805" w:type="dxa"/>
          </w:tcPr>
          <w:p w14:paraId="1EE41174" w14:textId="1A1F706B" w:rsidR="00D81638" w:rsidRDefault="00D81638" w:rsidP="00D81638">
            <w:r>
              <w:t>9</w:t>
            </w:r>
          </w:p>
        </w:tc>
        <w:tc>
          <w:tcPr>
            <w:tcW w:w="805" w:type="dxa"/>
          </w:tcPr>
          <w:p w14:paraId="2E7E4BD5" w14:textId="432865C1" w:rsidR="00D81638" w:rsidRDefault="00D81638" w:rsidP="00D81638">
            <w:r>
              <w:t>34</w:t>
            </w:r>
          </w:p>
        </w:tc>
        <w:tc>
          <w:tcPr>
            <w:tcW w:w="805" w:type="dxa"/>
          </w:tcPr>
          <w:p w14:paraId="3E30092A" w14:textId="7FD46F62" w:rsidR="00D81638" w:rsidRDefault="00D81638" w:rsidP="00D81638">
            <w:r>
              <w:t>19</w:t>
            </w:r>
          </w:p>
        </w:tc>
        <w:tc>
          <w:tcPr>
            <w:tcW w:w="805" w:type="dxa"/>
          </w:tcPr>
          <w:p w14:paraId="53DC617B" w14:textId="13C1ED61" w:rsidR="00D81638" w:rsidRDefault="00D81638" w:rsidP="00D81638">
            <w:r>
              <w:t>40</w:t>
            </w:r>
          </w:p>
        </w:tc>
        <w:tc>
          <w:tcPr>
            <w:tcW w:w="805" w:type="dxa"/>
          </w:tcPr>
          <w:p w14:paraId="489481A0" w14:textId="11BC4F93" w:rsidR="00D81638" w:rsidRDefault="00D81638" w:rsidP="00D81638">
            <w:r>
              <w:t>99</w:t>
            </w:r>
          </w:p>
        </w:tc>
      </w:tr>
    </w:tbl>
    <w:p w14:paraId="0321D36D" w14:textId="1B1B9E75" w:rsidR="00D81638" w:rsidRDefault="00D81638" w:rsidP="00D81638">
      <w:r>
        <w:rPr>
          <w:rStyle w:val="st"/>
          <w:rFonts w:eastAsia="Times New Roman" w:cs="Times New Roman"/>
        </w:rPr>
        <w:t xml:space="preserve">  </w:t>
      </w:r>
      <w:proofErr w:type="gramStart"/>
      <w:r>
        <w:rPr>
          <w:rStyle w:val="st"/>
          <w:rFonts w:eastAsia="Times New Roman" w:cs="Times New Roman"/>
        </w:rPr>
        <w:t>[ 0</w:t>
      </w:r>
      <w:proofErr w:type="gramEnd"/>
      <w:r>
        <w:rPr>
          <w:rStyle w:val="st"/>
          <w:rFonts w:eastAsia="Times New Roman" w:cs="Times New Roman"/>
        </w:rPr>
        <w:t xml:space="preserve"> ]</w:t>
      </w:r>
      <w:r>
        <w:rPr>
          <w:rStyle w:val="st"/>
          <w:rFonts w:eastAsia="Times New Roman" w:cs="Times New Roman"/>
        </w:rPr>
        <w:tab/>
        <w:t xml:space="preserve">   [ 0 ]</w:t>
      </w:r>
      <w:r>
        <w:rPr>
          <w:rStyle w:val="st"/>
          <w:rFonts w:eastAsia="Times New Roman" w:cs="Times New Roman"/>
        </w:rPr>
        <w:tab/>
        <w:t xml:space="preserve">    [ 0 ]</w:t>
      </w:r>
      <w:r>
        <w:rPr>
          <w:rStyle w:val="st"/>
          <w:rFonts w:eastAsia="Times New Roman" w:cs="Times New Roman"/>
        </w:rPr>
        <w:tab/>
        <w:t xml:space="preserve">     [ 0 ]</w:t>
      </w:r>
      <w:r>
        <w:rPr>
          <w:rStyle w:val="st"/>
          <w:rFonts w:eastAsia="Times New Roman" w:cs="Times New Roman"/>
        </w:rPr>
        <w:tab/>
        <w:t xml:space="preserve">       [ 0         [ 0 ]        [ 0 ]         [ 0 ]        [ 0 ]        [ 0 ]        [ 0 ]</w:t>
      </w:r>
    </w:p>
    <w:p w14:paraId="241CFD60" w14:textId="0731233F" w:rsidR="00D81638" w:rsidRDefault="00D81638" w:rsidP="00D81638"/>
    <w:p w14:paraId="009923AC" w14:textId="3C4A7313" w:rsidR="00D81638" w:rsidRDefault="00D81638" w:rsidP="00D81638">
      <w:pPr>
        <w:pStyle w:val="ListParagraph"/>
        <w:numPr>
          <w:ilvl w:val="0"/>
          <w:numId w:val="7"/>
        </w:numPr>
      </w:pPr>
      <w:r>
        <w:t xml:space="preserve">Show the state of the list when </w:t>
      </w:r>
      <w:proofErr w:type="spellStart"/>
      <w:r>
        <w:t>firstUnsorted</w:t>
      </w:r>
      <w:proofErr w:type="spellEnd"/>
      <w:r>
        <w:t xml:space="preserve"> is first set to equal to the fourth item in the selection sort.</w:t>
      </w:r>
    </w:p>
    <w:p w14:paraId="0F2D62D1" w14:textId="77777777" w:rsidR="00D81638" w:rsidRDefault="00D81638" w:rsidP="00D81638"/>
    <w:p w14:paraId="23197C69" w14:textId="77777777" w:rsidR="00D81638" w:rsidRDefault="00D81638" w:rsidP="00D81638"/>
    <w:p w14:paraId="4492835F" w14:textId="77777777" w:rsidR="006F6B43" w:rsidRDefault="006F6B43" w:rsidP="00D81638"/>
    <w:p w14:paraId="53497822" w14:textId="77777777" w:rsidR="006F6B43" w:rsidRDefault="006F6B43" w:rsidP="00D81638"/>
    <w:p w14:paraId="23C6836A" w14:textId="221A21E2" w:rsidR="00D81638" w:rsidRDefault="00D81638" w:rsidP="00D81638">
      <w:pPr>
        <w:pStyle w:val="ListParagraph"/>
        <w:numPr>
          <w:ilvl w:val="0"/>
          <w:numId w:val="7"/>
        </w:numPr>
      </w:pPr>
      <w:r>
        <w:t xml:space="preserve">Show the state of the list when first recursive call is made in </w:t>
      </w:r>
      <w:r w:rsidR="006F6B43">
        <w:t xml:space="preserve">Quicksort using list </w:t>
      </w:r>
      <w:proofErr w:type="gramStart"/>
      <w:r w:rsidR="006F6B43">
        <w:rPr>
          <w:rStyle w:val="st"/>
          <w:rFonts w:eastAsia="Times New Roman" w:cs="Times New Roman"/>
        </w:rPr>
        <w:t>[ 0</w:t>
      </w:r>
      <w:proofErr w:type="gramEnd"/>
      <w:r w:rsidR="006F6B43">
        <w:rPr>
          <w:rStyle w:val="st"/>
          <w:rFonts w:eastAsia="Times New Roman" w:cs="Times New Roman"/>
        </w:rPr>
        <w:t xml:space="preserve"> ]</w:t>
      </w:r>
      <w:r w:rsidR="006F6B43">
        <w:rPr>
          <w:rStyle w:val="st"/>
          <w:rFonts w:eastAsia="Times New Roman" w:cs="Times New Roman"/>
        </w:rPr>
        <w:tab/>
        <w:t>as the split value.</w:t>
      </w:r>
    </w:p>
    <w:p w14:paraId="51AC6742" w14:textId="13CDACA3" w:rsidR="00D81638" w:rsidRDefault="00D81638" w:rsidP="00D81638"/>
    <w:p w14:paraId="6A723756" w14:textId="50909B52" w:rsidR="006F6B43" w:rsidRDefault="006F6B43" w:rsidP="00D81638">
      <w:r>
        <w:lastRenderedPageBreak/>
        <w:t xml:space="preserve">7) </w:t>
      </w:r>
    </w:p>
    <w:p w14:paraId="3776A2E1" w14:textId="77777777" w:rsidR="006F6B43" w:rsidRDefault="006F6B43" w:rsidP="00D81638"/>
    <w:p w14:paraId="5D53711F" w14:textId="42DAB4CD" w:rsidR="006F6B43" w:rsidRDefault="007A727B" w:rsidP="00D81638">
      <w:r>
        <w:t xml:space="preserve">a) </w:t>
      </w:r>
      <w:r w:rsidR="006F6B43">
        <w:t>Set sum to 0</w:t>
      </w:r>
    </w:p>
    <w:p w14:paraId="652794DE" w14:textId="48CF5A61" w:rsidR="006F6B43" w:rsidRDefault="007A727B" w:rsidP="007A727B">
      <w:r>
        <w:t xml:space="preserve">     </w:t>
      </w:r>
      <w:r w:rsidR="006F6B43">
        <w:t>Read num1</w:t>
      </w:r>
    </w:p>
    <w:p w14:paraId="0EB09047" w14:textId="77777777" w:rsidR="007A727B" w:rsidRDefault="007A727B" w:rsidP="00D81638">
      <w:r>
        <w:t xml:space="preserve">     </w:t>
      </w:r>
      <w:r w:rsidR="006F6B43">
        <w:t>Set sum to sum + num1</w:t>
      </w:r>
    </w:p>
    <w:p w14:paraId="26BE9419" w14:textId="3B47A0EE" w:rsidR="006F6B43" w:rsidRDefault="007A727B" w:rsidP="00D81638">
      <w:r>
        <w:t xml:space="preserve">     </w:t>
      </w:r>
      <w:r w:rsidR="006F6B43">
        <w:t>Read num2</w:t>
      </w:r>
    </w:p>
    <w:p w14:paraId="7082A8DA" w14:textId="3134583F" w:rsidR="006F6B43" w:rsidRDefault="007A727B" w:rsidP="00D81638">
      <w:r>
        <w:t xml:space="preserve">b) </w:t>
      </w:r>
      <w:r w:rsidR="006F6B43">
        <w:t>Set sum to sum + num2</w:t>
      </w:r>
    </w:p>
    <w:p w14:paraId="67A496F0" w14:textId="2DB6A91E" w:rsidR="006F6B43" w:rsidRDefault="007A727B" w:rsidP="00D81638">
      <w:r>
        <w:t xml:space="preserve">     </w:t>
      </w:r>
      <w:r w:rsidR="006F6B43">
        <w:t>Read num3</w:t>
      </w:r>
    </w:p>
    <w:p w14:paraId="089F2785" w14:textId="58937A65" w:rsidR="006F6B43" w:rsidRDefault="007A727B" w:rsidP="00D81638">
      <w:r>
        <w:t xml:space="preserve">     </w:t>
      </w:r>
      <w:r w:rsidR="006F6B43">
        <w:t>Set sum to sum + num3</w:t>
      </w:r>
    </w:p>
    <w:p w14:paraId="2B47BDF2" w14:textId="0DA1F3D1" w:rsidR="006F6B43" w:rsidRDefault="007A727B" w:rsidP="00D81638">
      <w:r>
        <w:t xml:space="preserve">c) </w:t>
      </w:r>
      <w:r w:rsidR="006F6B43">
        <w:t>IF (sum &lt; 0)</w:t>
      </w:r>
    </w:p>
    <w:p w14:paraId="39B8DC78" w14:textId="00F2E03F" w:rsidR="006F6B43" w:rsidRDefault="006F6B43" w:rsidP="00D81638">
      <w:r>
        <w:tab/>
        <w:t>Write ‘E’</w:t>
      </w:r>
    </w:p>
    <w:p w14:paraId="009173E2" w14:textId="13DA036E" w:rsidR="006F6B43" w:rsidRDefault="007A727B" w:rsidP="00D81638">
      <w:r>
        <w:t xml:space="preserve">d) </w:t>
      </w:r>
      <w:r w:rsidR="006F6B43">
        <w:t>ELSE</w:t>
      </w:r>
    </w:p>
    <w:p w14:paraId="671751E8" w14:textId="7585862A" w:rsidR="006F6B43" w:rsidRDefault="006F6B43" w:rsidP="00D81638">
      <w:r>
        <w:tab/>
        <w:t>Write sum</w:t>
      </w:r>
    </w:p>
    <w:p w14:paraId="5982445D" w14:textId="77777777" w:rsidR="006F6B43" w:rsidRDefault="006F6B43" w:rsidP="00D81638"/>
    <w:p w14:paraId="1E78E60E" w14:textId="0F459185" w:rsidR="006F6B43" w:rsidRPr="007A727B" w:rsidRDefault="006F6B43" w:rsidP="007A727B">
      <w:pPr>
        <w:pStyle w:val="ListParagraph"/>
        <w:numPr>
          <w:ilvl w:val="0"/>
          <w:numId w:val="8"/>
        </w:numPr>
        <w:rPr>
          <w:i/>
        </w:rPr>
      </w:pPr>
      <w:r>
        <w:t>What i</w:t>
      </w:r>
      <w:r w:rsidR="007A727B">
        <w:t xml:space="preserve">s the output if the total is negative? </w:t>
      </w:r>
      <w:r w:rsidR="007A727B" w:rsidRPr="007A727B">
        <w:rPr>
          <w:i/>
        </w:rPr>
        <w:t>(2 marks)</w:t>
      </w:r>
    </w:p>
    <w:p w14:paraId="62486B34" w14:textId="43E75D78" w:rsidR="007A727B" w:rsidRPr="007A727B" w:rsidRDefault="007A727B" w:rsidP="007A727B">
      <w:pPr>
        <w:pStyle w:val="ListParagraph"/>
        <w:numPr>
          <w:ilvl w:val="0"/>
          <w:numId w:val="8"/>
        </w:numPr>
      </w:pPr>
      <w:r>
        <w:t xml:space="preserve">What is the output if the values for num1=3, num2=1, num3=2? </w:t>
      </w:r>
      <w:r w:rsidR="0045261C">
        <w:rPr>
          <w:i/>
        </w:rPr>
        <w:t>(2</w:t>
      </w:r>
      <w:r w:rsidRPr="007A727B">
        <w:rPr>
          <w:i/>
        </w:rPr>
        <w:t xml:space="preserve"> marks)</w:t>
      </w:r>
    </w:p>
    <w:p w14:paraId="74854292" w14:textId="36F5ED3E" w:rsidR="007A727B" w:rsidRDefault="007A727B" w:rsidP="007A727B">
      <w:pPr>
        <w:pStyle w:val="ListParagraph"/>
        <w:numPr>
          <w:ilvl w:val="0"/>
          <w:numId w:val="8"/>
        </w:numPr>
      </w:pPr>
      <w:r>
        <w:t>Explain the process for lines a, b, c and d</w:t>
      </w:r>
      <w:r w:rsidR="0045261C">
        <w:t xml:space="preserve"> </w:t>
      </w:r>
      <w:r w:rsidR="0045261C" w:rsidRPr="0045261C">
        <w:rPr>
          <w:i/>
        </w:rPr>
        <w:t>(4 marks)</w:t>
      </w:r>
    </w:p>
    <w:p w14:paraId="2DC2501B" w14:textId="77777777" w:rsidR="007A727B" w:rsidRDefault="007A727B" w:rsidP="007A727B"/>
    <w:p w14:paraId="3E5229AF" w14:textId="7115FC02" w:rsidR="007A727B" w:rsidRDefault="007A727B" w:rsidP="007A727B">
      <w:r>
        <w:t xml:space="preserve">8) </w:t>
      </w:r>
    </w:p>
    <w:p w14:paraId="4BC8DCC1" w14:textId="3F9541EA" w:rsidR="00D81638" w:rsidRDefault="00943A02" w:rsidP="00D81638">
      <w:r>
        <w:rPr>
          <w:noProof/>
        </w:rPr>
        <w:drawing>
          <wp:inline distT="0" distB="0" distL="0" distR="0" wp14:anchorId="495F8E55" wp14:editId="5A1BE1A0">
            <wp:extent cx="4686300" cy="2099614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4-18 at 23.16.1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2099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B6492" w14:textId="73C9A7FC" w:rsidR="00D81638" w:rsidRDefault="00D81638" w:rsidP="00D81638">
      <w:r>
        <w:tab/>
      </w:r>
    </w:p>
    <w:p w14:paraId="3C2FF5B6" w14:textId="1257E415" w:rsidR="00943A02" w:rsidRPr="00943A02" w:rsidRDefault="00943A02" w:rsidP="00943A0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240"/>
        <w:rPr>
          <w:rFonts w:cs="Times"/>
        </w:rPr>
      </w:pPr>
      <w:r w:rsidRPr="00943A02">
        <w:t xml:space="preserve">Explain </w:t>
      </w:r>
      <w:r w:rsidRPr="00943A02">
        <w:rPr>
          <w:rFonts w:cs="Times"/>
        </w:rPr>
        <w:t xml:space="preserve">how the above algorithm works line by line </w:t>
      </w:r>
      <w:proofErr w:type="gramStart"/>
      <w:r w:rsidRPr="00943A02">
        <w:rPr>
          <w:rFonts w:cs="Times"/>
        </w:rPr>
        <w:t>if  A</w:t>
      </w:r>
      <w:proofErr w:type="gramEnd"/>
      <w:r w:rsidRPr="00943A02">
        <w:rPr>
          <w:rFonts w:cs="Times"/>
        </w:rPr>
        <w:t xml:space="preserve"> = (4, 1, 3, 5, 1, 3)</w:t>
      </w:r>
    </w:p>
    <w:p w14:paraId="5AE4B09A" w14:textId="51C00412" w:rsidR="00943A02" w:rsidRDefault="00943A02" w:rsidP="00943A02">
      <w:pPr>
        <w:pStyle w:val="ListParagraph"/>
        <w:widowControl w:val="0"/>
        <w:autoSpaceDE w:val="0"/>
        <w:autoSpaceDN w:val="0"/>
        <w:adjustRightInd w:val="0"/>
        <w:spacing w:after="240"/>
        <w:rPr>
          <w:rFonts w:cs="Times"/>
        </w:rPr>
      </w:pPr>
      <w:r>
        <w:rPr>
          <w:rFonts w:cs="Times"/>
        </w:rPr>
        <w:t>(8 marks)</w:t>
      </w:r>
    </w:p>
    <w:p w14:paraId="32620834" w14:textId="57390A01" w:rsidR="00290025" w:rsidRDefault="00E06936" w:rsidP="00E06936">
      <w:pPr>
        <w:widowControl w:val="0"/>
        <w:autoSpaceDE w:val="0"/>
        <w:autoSpaceDN w:val="0"/>
        <w:adjustRightInd w:val="0"/>
        <w:spacing w:after="240"/>
        <w:rPr>
          <w:rFonts w:cs="Times"/>
        </w:rPr>
      </w:pPr>
      <w:r>
        <w:rPr>
          <w:rFonts w:cs="Times"/>
        </w:rPr>
        <w:t xml:space="preserve">9) Here is an algorithm for reading and summing positive values until 10 have been counted. </w:t>
      </w:r>
      <w:proofErr w:type="spellStart"/>
      <w:proofErr w:type="gramStart"/>
      <w:r>
        <w:rPr>
          <w:rFonts w:cs="Times"/>
        </w:rPr>
        <w:t>posCount</w:t>
      </w:r>
      <w:proofErr w:type="spellEnd"/>
      <w:proofErr w:type="gramEnd"/>
      <w:r>
        <w:rPr>
          <w:rFonts w:cs="Times"/>
        </w:rPr>
        <w:t xml:space="preserve"> counts the number of positive values as they get read. Explain line by line what is happening from line a</w:t>
      </w:r>
      <w:r w:rsidRPr="00E06936">
        <w:rPr>
          <w:rFonts w:cs="Times"/>
          <w:i/>
        </w:rPr>
        <w:t>. (7 marks)</w:t>
      </w:r>
    </w:p>
    <w:p w14:paraId="3113BBBC" w14:textId="7A3FE634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a) Set sum to 0</w:t>
      </w:r>
    </w:p>
    <w:p w14:paraId="2F47676E" w14:textId="006F4C5C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 xml:space="preserve">b) Set </w:t>
      </w:r>
      <w:proofErr w:type="spellStart"/>
      <w:r>
        <w:rPr>
          <w:rFonts w:cs="Times"/>
        </w:rPr>
        <w:t>posCount</w:t>
      </w:r>
      <w:proofErr w:type="spellEnd"/>
      <w:r>
        <w:rPr>
          <w:rFonts w:cs="Times"/>
        </w:rPr>
        <w:t xml:space="preserve"> to 0</w:t>
      </w:r>
    </w:p>
    <w:p w14:paraId="7CEB7CE5" w14:textId="48D11573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c) WHILE (</w:t>
      </w:r>
      <w:proofErr w:type="spellStart"/>
      <w:r>
        <w:rPr>
          <w:rFonts w:cs="Times"/>
        </w:rPr>
        <w:t>posCount</w:t>
      </w:r>
      <w:proofErr w:type="spellEnd"/>
      <w:r>
        <w:rPr>
          <w:rFonts w:cs="Times"/>
        </w:rPr>
        <w:t xml:space="preserve"> &lt;10)</w:t>
      </w:r>
    </w:p>
    <w:p w14:paraId="7241BA33" w14:textId="1830C72E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d)</w:t>
      </w:r>
      <w:r>
        <w:rPr>
          <w:rFonts w:cs="Times"/>
        </w:rPr>
        <w:tab/>
        <w:t>Read a value</w:t>
      </w:r>
    </w:p>
    <w:p w14:paraId="039CF94E" w14:textId="2255EBF5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e)</w:t>
      </w:r>
      <w:r>
        <w:rPr>
          <w:rFonts w:cs="Times"/>
        </w:rPr>
        <w:tab/>
        <w:t>IF (value &gt; 0)</w:t>
      </w:r>
    </w:p>
    <w:p w14:paraId="13D40978" w14:textId="5549CAFA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f)</w:t>
      </w:r>
      <w:r>
        <w:rPr>
          <w:rFonts w:cs="Times"/>
        </w:rPr>
        <w:tab/>
      </w:r>
      <w:r>
        <w:rPr>
          <w:rFonts w:cs="Times"/>
        </w:rPr>
        <w:tab/>
        <w:t xml:space="preserve">Set </w:t>
      </w:r>
      <w:proofErr w:type="spellStart"/>
      <w:r>
        <w:rPr>
          <w:rFonts w:cs="Times"/>
        </w:rPr>
        <w:t>posCount</w:t>
      </w:r>
      <w:proofErr w:type="spellEnd"/>
      <w:r>
        <w:rPr>
          <w:rFonts w:cs="Times"/>
        </w:rPr>
        <w:t xml:space="preserve"> to </w:t>
      </w:r>
      <w:proofErr w:type="spellStart"/>
      <w:r>
        <w:rPr>
          <w:rFonts w:cs="Times"/>
        </w:rPr>
        <w:t>posCount</w:t>
      </w:r>
      <w:proofErr w:type="spellEnd"/>
      <w:r>
        <w:rPr>
          <w:rFonts w:cs="Times"/>
        </w:rPr>
        <w:t xml:space="preserve"> + 1</w:t>
      </w:r>
    </w:p>
    <w:p w14:paraId="57887A1D" w14:textId="0AFCC2C6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g)</w:t>
      </w:r>
      <w:r>
        <w:rPr>
          <w:rFonts w:cs="Times"/>
        </w:rPr>
        <w:tab/>
      </w:r>
      <w:r>
        <w:rPr>
          <w:rFonts w:cs="Times"/>
        </w:rPr>
        <w:tab/>
        <w:t>Set sum to sum + value</w:t>
      </w:r>
    </w:p>
    <w:p w14:paraId="4241A87F" w14:textId="77777777" w:rsidR="00E06936" w:rsidRDefault="00E06936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2EB8DCE7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04FF6602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54F91745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79C4DFB1" w14:textId="2CA41F74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</w:rPr>
        <w:t>10)</w:t>
      </w:r>
    </w:p>
    <w:p w14:paraId="10C6908D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6BE9EBB2" w14:textId="5371B67A" w:rsidR="00E06936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  <w:r>
        <w:rPr>
          <w:rFonts w:cs="Times"/>
          <w:noProof/>
        </w:rPr>
        <w:drawing>
          <wp:inline distT="0" distB="0" distL="0" distR="0" wp14:anchorId="4C7249E6" wp14:editId="603FF7DA">
            <wp:extent cx="5486400" cy="237426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4-18 at 23.39.4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74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40A85" w14:textId="6BE97047" w:rsidR="00E06936" w:rsidRPr="002D6969" w:rsidRDefault="00180BE8" w:rsidP="00E06936">
      <w:pPr>
        <w:widowControl w:val="0"/>
        <w:autoSpaceDE w:val="0"/>
        <w:autoSpaceDN w:val="0"/>
        <w:adjustRightInd w:val="0"/>
        <w:rPr>
          <w:rFonts w:cs="Times"/>
          <w:i/>
        </w:rPr>
      </w:pPr>
      <w:r>
        <w:rPr>
          <w:rFonts w:cs="Times"/>
        </w:rPr>
        <w:t>Explain what is happening in the following merge sort algorithm for:</w:t>
      </w:r>
      <w:r w:rsidR="002D6969">
        <w:rPr>
          <w:rFonts w:cs="Times"/>
        </w:rPr>
        <w:t xml:space="preserve">    </w:t>
      </w:r>
      <w:r w:rsidR="002D6969" w:rsidRPr="00180BE8">
        <w:rPr>
          <w:rFonts w:cs="Times"/>
          <w:i/>
        </w:rPr>
        <w:t>(8 marks)</w:t>
      </w:r>
    </w:p>
    <w:p w14:paraId="240762D8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09B18CC2" w14:textId="50CF25C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  <w:proofErr w:type="gramStart"/>
      <w:r>
        <w:rPr>
          <w:rFonts w:cs="Times"/>
        </w:rPr>
        <w:t>a</w:t>
      </w:r>
      <w:proofErr w:type="gramEnd"/>
      <w:r>
        <w:rPr>
          <w:rFonts w:cs="Times"/>
        </w:rPr>
        <w:t>)</w:t>
      </w:r>
    </w:p>
    <w:p w14:paraId="7B719E34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35E92AEB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4D205B3A" w14:textId="7C5D0292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  <w:proofErr w:type="gramStart"/>
      <w:r>
        <w:rPr>
          <w:rFonts w:cs="Times"/>
        </w:rPr>
        <w:t>b</w:t>
      </w:r>
      <w:proofErr w:type="gramEnd"/>
      <w:r>
        <w:rPr>
          <w:rFonts w:cs="Times"/>
        </w:rPr>
        <w:t>)</w:t>
      </w:r>
    </w:p>
    <w:p w14:paraId="1ABE508A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6D58A273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702CFC57" w14:textId="1A97C31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  <w:proofErr w:type="gramStart"/>
      <w:r>
        <w:rPr>
          <w:rFonts w:cs="Times"/>
        </w:rPr>
        <w:t>c</w:t>
      </w:r>
      <w:proofErr w:type="gramEnd"/>
      <w:r>
        <w:rPr>
          <w:rFonts w:cs="Times"/>
        </w:rPr>
        <w:t>)</w:t>
      </w:r>
    </w:p>
    <w:p w14:paraId="08D97CDC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4B24018D" w14:textId="77777777" w:rsidR="00180BE8" w:rsidRDefault="00180BE8" w:rsidP="00E06936">
      <w:pPr>
        <w:widowControl w:val="0"/>
        <w:autoSpaceDE w:val="0"/>
        <w:autoSpaceDN w:val="0"/>
        <w:adjustRightInd w:val="0"/>
        <w:rPr>
          <w:rFonts w:cs="Times"/>
        </w:rPr>
      </w:pPr>
    </w:p>
    <w:p w14:paraId="15B23DDF" w14:textId="77777777" w:rsidR="002D6969" w:rsidRDefault="00180BE8" w:rsidP="002D6969">
      <w:pPr>
        <w:widowControl w:val="0"/>
        <w:autoSpaceDE w:val="0"/>
        <w:autoSpaceDN w:val="0"/>
        <w:adjustRightInd w:val="0"/>
        <w:rPr>
          <w:rFonts w:cs="Times"/>
        </w:rPr>
      </w:pPr>
      <w:proofErr w:type="gramStart"/>
      <w:r>
        <w:rPr>
          <w:rFonts w:cs="Times"/>
        </w:rPr>
        <w:t>d</w:t>
      </w:r>
      <w:proofErr w:type="gramEnd"/>
      <w:r>
        <w:rPr>
          <w:rFonts w:cs="Times"/>
        </w:rPr>
        <w:t>)</w:t>
      </w:r>
    </w:p>
    <w:p w14:paraId="777A4AA1" w14:textId="5DF1D3B5" w:rsidR="002D6969" w:rsidRDefault="002D6969" w:rsidP="002D6969">
      <w:pPr>
        <w:widowControl w:val="0"/>
        <w:autoSpaceDE w:val="0"/>
        <w:autoSpaceDN w:val="0"/>
        <w:adjustRightInd w:val="0"/>
        <w:rPr>
          <w:rFonts w:cs="Times"/>
        </w:rPr>
      </w:pPr>
    </w:p>
    <w:p w14:paraId="0B5296F4" w14:textId="4047639B" w:rsidR="002D6969" w:rsidRPr="002D6969" w:rsidRDefault="002D6969" w:rsidP="002D6969">
      <w:pPr>
        <w:widowControl w:val="0"/>
        <w:autoSpaceDE w:val="0"/>
        <w:autoSpaceDN w:val="0"/>
        <w:adjustRightInd w:val="0"/>
        <w:rPr>
          <w:rFonts w:cs="Times"/>
        </w:rPr>
      </w:pPr>
      <w:r>
        <w:t>11)</w:t>
      </w:r>
      <w:r w:rsidRPr="002D6969">
        <w:rPr>
          <w:noProof/>
        </w:rPr>
        <w:t xml:space="preserve"> </w:t>
      </w:r>
    </w:p>
    <w:p w14:paraId="30BD85BA" w14:textId="6B7558C6" w:rsidR="00D81638" w:rsidRDefault="002D6969" w:rsidP="00D81638">
      <w:r>
        <w:rPr>
          <w:noProof/>
        </w:rPr>
        <w:drawing>
          <wp:anchor distT="0" distB="0" distL="114300" distR="114300" simplePos="0" relativeHeight="251663360" behindDoc="0" locked="0" layoutInCell="1" allowOverlap="1" wp14:anchorId="5ACA284B" wp14:editId="3D6BCBC7">
            <wp:simplePos x="0" y="0"/>
            <wp:positionH relativeFrom="column">
              <wp:posOffset>114300</wp:posOffset>
            </wp:positionH>
            <wp:positionV relativeFrom="paragraph">
              <wp:posOffset>254635</wp:posOffset>
            </wp:positionV>
            <wp:extent cx="5600700" cy="411797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4-18 at 23.54.58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0"/>
                    <a:stretch/>
                  </pic:blipFill>
                  <pic:spPr bwMode="auto">
                    <a:xfrm>
                      <a:off x="0" y="0"/>
                      <a:ext cx="5600700" cy="411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CE5FF" w14:textId="283AF944" w:rsidR="00D81638" w:rsidRPr="00D81638" w:rsidRDefault="002D6969" w:rsidP="00D81638">
      <w:r>
        <w:rPr>
          <w:noProof/>
        </w:rPr>
        <w:drawing>
          <wp:inline distT="0" distB="0" distL="0" distR="0" wp14:anchorId="79796623" wp14:editId="66B6FC72">
            <wp:extent cx="5486400" cy="33775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4-19 at 00.01.1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37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F20A80" w14:textId="530F5996" w:rsidR="002D6969" w:rsidRPr="002D6969" w:rsidRDefault="002D6969" w:rsidP="00983F72">
      <w:pPr>
        <w:rPr>
          <w:i/>
        </w:rPr>
      </w:pPr>
      <w:r w:rsidRPr="002D6969">
        <w:rPr>
          <w:i/>
        </w:rPr>
        <w:t>(10 marks)</w:t>
      </w:r>
    </w:p>
    <w:tbl>
      <w:tblPr>
        <w:tblStyle w:val="TableGrid"/>
        <w:tblpPr w:leftFromText="180" w:rightFromText="180" w:vertAnchor="page" w:horzAnchor="page" w:tblpX="6769" w:tblpY="7273"/>
        <w:tblW w:w="0" w:type="auto"/>
        <w:tblLook w:val="04A0" w:firstRow="1" w:lastRow="0" w:firstColumn="1" w:lastColumn="0" w:noHBand="0" w:noVBand="1"/>
      </w:tblPr>
      <w:tblGrid>
        <w:gridCol w:w="1512"/>
        <w:gridCol w:w="2267"/>
      </w:tblGrid>
      <w:tr w:rsidR="002D6969" w14:paraId="3E72DA71" w14:textId="77777777" w:rsidTr="002D6969">
        <w:trPr>
          <w:trHeight w:val="621"/>
        </w:trPr>
        <w:tc>
          <w:tcPr>
            <w:tcW w:w="1512" w:type="dxa"/>
          </w:tcPr>
          <w:p w14:paraId="76AB0458" w14:textId="77777777" w:rsidR="002D6969" w:rsidRPr="00B06096" w:rsidRDefault="002D6969" w:rsidP="002D6969">
            <w:pPr>
              <w:jc w:val="center"/>
              <w:rPr>
                <w:b/>
              </w:rPr>
            </w:pPr>
            <w:r w:rsidRPr="00B06096">
              <w:rPr>
                <w:b/>
              </w:rPr>
              <w:t>Grade</w:t>
            </w:r>
          </w:p>
        </w:tc>
        <w:tc>
          <w:tcPr>
            <w:tcW w:w="2267" w:type="dxa"/>
          </w:tcPr>
          <w:p w14:paraId="19D2938A" w14:textId="77777777" w:rsidR="002D6969" w:rsidRPr="00B06096" w:rsidRDefault="002D6969" w:rsidP="002D6969">
            <w:pPr>
              <w:jc w:val="center"/>
              <w:rPr>
                <w:b/>
              </w:rPr>
            </w:pPr>
            <w:r w:rsidRPr="00B06096">
              <w:rPr>
                <w:b/>
              </w:rPr>
              <w:t>Raw Score</w:t>
            </w:r>
            <w:r>
              <w:rPr>
                <w:b/>
              </w:rPr>
              <w:t xml:space="preserve"> Estimates</w:t>
            </w:r>
          </w:p>
        </w:tc>
      </w:tr>
      <w:tr w:rsidR="002D6969" w14:paraId="74AB96E7" w14:textId="77777777" w:rsidTr="002D6969">
        <w:trPr>
          <w:trHeight w:val="310"/>
        </w:trPr>
        <w:tc>
          <w:tcPr>
            <w:tcW w:w="1512" w:type="dxa"/>
          </w:tcPr>
          <w:p w14:paraId="5732FB90" w14:textId="77777777" w:rsidR="002D6969" w:rsidRDefault="002D6969" w:rsidP="002D6969">
            <w:r>
              <w:t>1</w:t>
            </w:r>
          </w:p>
        </w:tc>
        <w:tc>
          <w:tcPr>
            <w:tcW w:w="2267" w:type="dxa"/>
          </w:tcPr>
          <w:p w14:paraId="59E9AD56" w14:textId="62DBEAB2" w:rsidR="002D6969" w:rsidRDefault="002D6969" w:rsidP="002D6969">
            <w:r>
              <w:t>1-</w:t>
            </w:r>
            <w:r w:rsidR="00C355DC">
              <w:t>12</w:t>
            </w:r>
          </w:p>
        </w:tc>
      </w:tr>
      <w:tr w:rsidR="002D6969" w14:paraId="7E60E42F" w14:textId="77777777" w:rsidTr="002D6969">
        <w:trPr>
          <w:trHeight w:val="310"/>
        </w:trPr>
        <w:tc>
          <w:tcPr>
            <w:tcW w:w="1512" w:type="dxa"/>
          </w:tcPr>
          <w:p w14:paraId="75C913E0" w14:textId="77777777" w:rsidR="002D6969" w:rsidRDefault="002D6969" w:rsidP="002D6969">
            <w:r>
              <w:t>2</w:t>
            </w:r>
          </w:p>
        </w:tc>
        <w:tc>
          <w:tcPr>
            <w:tcW w:w="2267" w:type="dxa"/>
          </w:tcPr>
          <w:p w14:paraId="3E0C713C" w14:textId="3103FD26" w:rsidR="002D6969" w:rsidRDefault="00C355DC" w:rsidP="002D6969">
            <w:r>
              <w:t>13-17</w:t>
            </w:r>
          </w:p>
        </w:tc>
      </w:tr>
      <w:tr w:rsidR="002D6969" w14:paraId="03402992" w14:textId="77777777" w:rsidTr="002D6969">
        <w:trPr>
          <w:trHeight w:val="310"/>
        </w:trPr>
        <w:tc>
          <w:tcPr>
            <w:tcW w:w="1512" w:type="dxa"/>
          </w:tcPr>
          <w:p w14:paraId="661ED3A9" w14:textId="77777777" w:rsidR="002D6969" w:rsidRDefault="002D6969" w:rsidP="002D6969">
            <w:r>
              <w:t>3</w:t>
            </w:r>
          </w:p>
        </w:tc>
        <w:tc>
          <w:tcPr>
            <w:tcW w:w="2267" w:type="dxa"/>
          </w:tcPr>
          <w:p w14:paraId="47AAEC83" w14:textId="57840F12" w:rsidR="002D6969" w:rsidRDefault="00C355DC" w:rsidP="002D6969">
            <w:r>
              <w:t>18-22</w:t>
            </w:r>
          </w:p>
        </w:tc>
      </w:tr>
      <w:tr w:rsidR="002D6969" w14:paraId="0740623E" w14:textId="77777777" w:rsidTr="002D6969">
        <w:trPr>
          <w:trHeight w:val="296"/>
        </w:trPr>
        <w:tc>
          <w:tcPr>
            <w:tcW w:w="1512" w:type="dxa"/>
          </w:tcPr>
          <w:p w14:paraId="4F87808F" w14:textId="77777777" w:rsidR="002D6969" w:rsidRDefault="002D6969" w:rsidP="002D6969">
            <w:r>
              <w:t>4</w:t>
            </w:r>
          </w:p>
        </w:tc>
        <w:tc>
          <w:tcPr>
            <w:tcW w:w="2267" w:type="dxa"/>
          </w:tcPr>
          <w:p w14:paraId="1C5BC279" w14:textId="3F1CCBB7" w:rsidR="002D6969" w:rsidRDefault="00C355DC" w:rsidP="002D6969">
            <w:r>
              <w:t>23-28</w:t>
            </w:r>
          </w:p>
        </w:tc>
      </w:tr>
      <w:tr w:rsidR="002D6969" w14:paraId="20CD23AA" w14:textId="77777777" w:rsidTr="002D6969">
        <w:trPr>
          <w:trHeight w:val="310"/>
        </w:trPr>
        <w:tc>
          <w:tcPr>
            <w:tcW w:w="1512" w:type="dxa"/>
          </w:tcPr>
          <w:p w14:paraId="4C05A689" w14:textId="77777777" w:rsidR="002D6969" w:rsidRDefault="002D6969" w:rsidP="002D6969">
            <w:r>
              <w:t>5</w:t>
            </w:r>
          </w:p>
        </w:tc>
        <w:tc>
          <w:tcPr>
            <w:tcW w:w="2267" w:type="dxa"/>
          </w:tcPr>
          <w:p w14:paraId="0FD2B096" w14:textId="4A953C93" w:rsidR="002D6969" w:rsidRDefault="00C355DC" w:rsidP="002D6969">
            <w:r>
              <w:t>29-34</w:t>
            </w:r>
          </w:p>
        </w:tc>
      </w:tr>
      <w:tr w:rsidR="002D6969" w14:paraId="07A860EF" w14:textId="77777777" w:rsidTr="002D6969">
        <w:trPr>
          <w:trHeight w:val="310"/>
        </w:trPr>
        <w:tc>
          <w:tcPr>
            <w:tcW w:w="1512" w:type="dxa"/>
          </w:tcPr>
          <w:p w14:paraId="78DDFAEF" w14:textId="77777777" w:rsidR="002D6969" w:rsidRDefault="002D6969" w:rsidP="002D6969">
            <w:r>
              <w:t>6</w:t>
            </w:r>
          </w:p>
        </w:tc>
        <w:tc>
          <w:tcPr>
            <w:tcW w:w="2267" w:type="dxa"/>
          </w:tcPr>
          <w:p w14:paraId="76F09C48" w14:textId="552845ED" w:rsidR="002D6969" w:rsidRDefault="00C355DC" w:rsidP="002D6969">
            <w:r>
              <w:t>35-40</w:t>
            </w:r>
          </w:p>
        </w:tc>
      </w:tr>
      <w:tr w:rsidR="002D6969" w14:paraId="35C83B4C" w14:textId="77777777" w:rsidTr="002D6969">
        <w:trPr>
          <w:trHeight w:val="310"/>
        </w:trPr>
        <w:tc>
          <w:tcPr>
            <w:tcW w:w="1512" w:type="dxa"/>
          </w:tcPr>
          <w:p w14:paraId="619B5E27" w14:textId="77777777" w:rsidR="002D6969" w:rsidRDefault="002D6969" w:rsidP="002D6969">
            <w:r>
              <w:t>7</w:t>
            </w:r>
          </w:p>
        </w:tc>
        <w:tc>
          <w:tcPr>
            <w:tcW w:w="2267" w:type="dxa"/>
          </w:tcPr>
          <w:p w14:paraId="2077FA40" w14:textId="22D9C9A2" w:rsidR="002D6969" w:rsidRDefault="00C355DC" w:rsidP="002D6969">
            <w:r>
              <w:t>42+</w:t>
            </w:r>
          </w:p>
        </w:tc>
      </w:tr>
    </w:tbl>
    <w:p w14:paraId="2B582FB0" w14:textId="2BFED18B" w:rsidR="00983F72" w:rsidRPr="00FA7A70" w:rsidRDefault="00B06096" w:rsidP="00983F72">
      <w:bookmarkStart w:id="0" w:name="_GoBack"/>
      <w:bookmarkEnd w:id="0"/>
      <w:r>
        <w:rPr>
          <w:rFonts w:ascii="Times" w:eastAsia="Times New Roman" w:hAnsi="Times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B9866E" wp14:editId="7A71559F">
                <wp:simplePos x="0" y="0"/>
                <wp:positionH relativeFrom="column">
                  <wp:posOffset>-685800</wp:posOffset>
                </wp:positionH>
                <wp:positionV relativeFrom="paragraph">
                  <wp:posOffset>509905</wp:posOffset>
                </wp:positionV>
                <wp:extent cx="3429000" cy="2628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C9A28" w14:textId="77777777" w:rsidR="00290025" w:rsidRPr="00F66250" w:rsidRDefault="00290025" w:rsidP="00B06096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Mr</w:t>
                            </w:r>
                            <w:proofErr w:type="spellEnd"/>
                            <w:r w:rsidRPr="00F66250">
                              <w:rPr>
                                <w:b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Pr="00F66250">
                              <w:rPr>
                                <w:b/>
                                <w:u w:val="single"/>
                              </w:rPr>
                              <w:t>Trofim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czuk’s</w:t>
                            </w:r>
                            <w:proofErr w:type="spellEnd"/>
                            <w:r>
                              <w:rPr>
                                <w:b/>
                                <w:u w:val="single"/>
                              </w:rPr>
                              <w:t xml:space="preserve"> Grade Boundaries for Computer Science (updated January 2013)</w:t>
                            </w:r>
                          </w:p>
                          <w:p w14:paraId="05B2C176" w14:textId="77777777" w:rsidR="00290025" w:rsidRDefault="00290025" w:rsidP="00B06096"/>
                          <w:p w14:paraId="35B47694" w14:textId="77777777" w:rsidR="00290025" w:rsidRDefault="00290025" w:rsidP="00B06096">
                            <w:r>
                              <w:t>Grade</w:t>
                            </w:r>
                            <w:r>
                              <w:tab/>
                            </w:r>
                            <w:r>
                              <w:tab/>
                              <w:t>Percentage</w:t>
                            </w:r>
                          </w:p>
                          <w:p w14:paraId="6735D3C5" w14:textId="77777777" w:rsidR="00290025" w:rsidRDefault="00290025" w:rsidP="00B06096"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0-25%</w:t>
                            </w:r>
                          </w:p>
                          <w:p w14:paraId="170A1BC3" w14:textId="77777777" w:rsidR="00290025" w:rsidRDefault="00290025" w:rsidP="00B06096">
                            <w:r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  <w:t>26-36%</w:t>
                            </w:r>
                          </w:p>
                          <w:p w14:paraId="79D7D098" w14:textId="77777777" w:rsidR="00290025" w:rsidRDefault="00290025" w:rsidP="00B06096">
                            <w:r>
                              <w:t>3</w:t>
                            </w:r>
                            <w:r>
                              <w:tab/>
                            </w:r>
                            <w:r>
                              <w:tab/>
                              <w:t>37-47%</w:t>
                            </w:r>
                          </w:p>
                          <w:p w14:paraId="676A3F5E" w14:textId="77777777" w:rsidR="00290025" w:rsidRDefault="00290025" w:rsidP="00B06096">
                            <w:r>
                              <w:t>4</w:t>
                            </w:r>
                            <w:r>
                              <w:tab/>
                            </w:r>
                            <w:r>
                              <w:tab/>
                              <w:t>48-58%</w:t>
                            </w:r>
                          </w:p>
                          <w:p w14:paraId="720DE591" w14:textId="77777777" w:rsidR="00290025" w:rsidRDefault="00290025" w:rsidP="00B06096">
                            <w:r>
                              <w:t>5</w:t>
                            </w:r>
                            <w:r>
                              <w:tab/>
                            </w:r>
                            <w:r>
                              <w:tab/>
                              <w:t>59-69%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A2CE583" w14:textId="77777777" w:rsidR="00290025" w:rsidRDefault="00290025" w:rsidP="00B06096">
                            <w:r>
                              <w:t>6</w:t>
                            </w:r>
                            <w:r>
                              <w:tab/>
                            </w:r>
                            <w:r>
                              <w:tab/>
                              <w:t>70-79%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476D938D" w14:textId="77777777" w:rsidR="00290025" w:rsidRDefault="00290025" w:rsidP="00B06096">
                            <w:r>
                              <w:t>7</w:t>
                            </w:r>
                            <w:r>
                              <w:tab/>
                            </w:r>
                            <w:r>
                              <w:tab/>
                              <w:t>80%-100%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53.95pt;margin-top:40.15pt;width:270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R+/80CAAAP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" filled="f" stroked="f">
                <v:textbox>
                  <w:txbxContent>
                    <w:p w14:paraId="50FC9A28" w14:textId="77777777" w:rsidR="00290025" w:rsidRPr="00F66250" w:rsidRDefault="00290025" w:rsidP="00B06096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Mr</w:t>
                      </w:r>
                      <w:proofErr w:type="spellEnd"/>
                      <w:r w:rsidRPr="00F66250">
                        <w:rPr>
                          <w:b/>
                          <w:u w:val="single"/>
                        </w:rPr>
                        <w:t xml:space="preserve"> </w:t>
                      </w:r>
                      <w:proofErr w:type="spellStart"/>
                      <w:r w:rsidRPr="00F66250">
                        <w:rPr>
                          <w:b/>
                          <w:u w:val="single"/>
                        </w:rPr>
                        <w:t>Trofim</w:t>
                      </w:r>
                      <w:r>
                        <w:rPr>
                          <w:b/>
                          <w:u w:val="single"/>
                        </w:rPr>
                        <w:t>czuk’s</w:t>
                      </w:r>
                      <w:proofErr w:type="spellEnd"/>
                      <w:r>
                        <w:rPr>
                          <w:b/>
                          <w:u w:val="single"/>
                        </w:rPr>
                        <w:t xml:space="preserve"> Grade Boundaries for Computer Science (updated January 2013)</w:t>
                      </w:r>
                    </w:p>
                    <w:p w14:paraId="05B2C176" w14:textId="77777777" w:rsidR="00290025" w:rsidRDefault="00290025" w:rsidP="00B06096"/>
                    <w:p w14:paraId="35B47694" w14:textId="77777777" w:rsidR="00290025" w:rsidRDefault="00290025" w:rsidP="00B06096">
                      <w:r>
                        <w:t>Grade</w:t>
                      </w:r>
                      <w:r>
                        <w:tab/>
                      </w:r>
                      <w:r>
                        <w:tab/>
                        <w:t>Percentage</w:t>
                      </w:r>
                    </w:p>
                    <w:p w14:paraId="6735D3C5" w14:textId="77777777" w:rsidR="00290025" w:rsidRDefault="00290025" w:rsidP="00B06096">
                      <w:r>
                        <w:t>1</w:t>
                      </w:r>
                      <w:r>
                        <w:tab/>
                      </w:r>
                      <w:r>
                        <w:tab/>
                        <w:t>0-25%</w:t>
                      </w:r>
                    </w:p>
                    <w:p w14:paraId="170A1BC3" w14:textId="77777777" w:rsidR="00290025" w:rsidRDefault="00290025" w:rsidP="00B06096">
                      <w:r>
                        <w:t>2</w:t>
                      </w:r>
                      <w:r>
                        <w:tab/>
                      </w:r>
                      <w:r>
                        <w:tab/>
                        <w:t>26-36%</w:t>
                      </w:r>
                    </w:p>
                    <w:p w14:paraId="79D7D098" w14:textId="77777777" w:rsidR="00290025" w:rsidRDefault="00290025" w:rsidP="00B06096">
                      <w:r>
                        <w:t>3</w:t>
                      </w:r>
                      <w:r>
                        <w:tab/>
                      </w:r>
                      <w:r>
                        <w:tab/>
                        <w:t>37-47%</w:t>
                      </w:r>
                    </w:p>
                    <w:p w14:paraId="676A3F5E" w14:textId="77777777" w:rsidR="00290025" w:rsidRDefault="00290025" w:rsidP="00B06096">
                      <w:r>
                        <w:t>4</w:t>
                      </w:r>
                      <w:r>
                        <w:tab/>
                      </w:r>
                      <w:r>
                        <w:tab/>
                        <w:t>48-58%</w:t>
                      </w:r>
                    </w:p>
                    <w:p w14:paraId="720DE591" w14:textId="77777777" w:rsidR="00290025" w:rsidRDefault="00290025" w:rsidP="00B06096">
                      <w:r>
                        <w:t>5</w:t>
                      </w:r>
                      <w:r>
                        <w:tab/>
                      </w:r>
                      <w:r>
                        <w:tab/>
                        <w:t>59-69%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1A2CE583" w14:textId="77777777" w:rsidR="00290025" w:rsidRDefault="00290025" w:rsidP="00B06096">
                      <w:r>
                        <w:t>6</w:t>
                      </w:r>
                      <w:r>
                        <w:tab/>
                      </w:r>
                      <w:r>
                        <w:tab/>
                        <w:t>70-79%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476D938D" w14:textId="77777777" w:rsidR="00290025" w:rsidRDefault="00290025" w:rsidP="00B06096">
                      <w:r>
                        <w:t>7</w:t>
                      </w:r>
                      <w:r>
                        <w:tab/>
                      </w:r>
                      <w:r>
                        <w:tab/>
                        <w:t>80%-100%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83F72" w:rsidRPr="00FA7A70" w:rsidSect="00AA1A0F">
      <w:pgSz w:w="12240" w:h="15840"/>
      <w:pgMar w:top="432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12C2"/>
    <w:multiLevelType w:val="hybridMultilevel"/>
    <w:tmpl w:val="90662B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740951"/>
    <w:multiLevelType w:val="hybridMultilevel"/>
    <w:tmpl w:val="18061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25928"/>
    <w:multiLevelType w:val="hybridMultilevel"/>
    <w:tmpl w:val="2716B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530A0"/>
    <w:multiLevelType w:val="hybridMultilevel"/>
    <w:tmpl w:val="5E741596"/>
    <w:lvl w:ilvl="0" w:tplc="D17E45AC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C3A86"/>
    <w:multiLevelType w:val="hybridMultilevel"/>
    <w:tmpl w:val="0C929D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B57CA"/>
    <w:multiLevelType w:val="hybridMultilevel"/>
    <w:tmpl w:val="12A826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001490"/>
    <w:rsid w:val="00056A3E"/>
    <w:rsid w:val="00180BE8"/>
    <w:rsid w:val="00290025"/>
    <w:rsid w:val="00297844"/>
    <w:rsid w:val="002C5868"/>
    <w:rsid w:val="002C5969"/>
    <w:rsid w:val="002D6969"/>
    <w:rsid w:val="003A3B46"/>
    <w:rsid w:val="00443205"/>
    <w:rsid w:val="0045261C"/>
    <w:rsid w:val="00474E6E"/>
    <w:rsid w:val="0058479A"/>
    <w:rsid w:val="006731F0"/>
    <w:rsid w:val="00683869"/>
    <w:rsid w:val="00684748"/>
    <w:rsid w:val="006E684F"/>
    <w:rsid w:val="006F6B43"/>
    <w:rsid w:val="00747347"/>
    <w:rsid w:val="00753D9C"/>
    <w:rsid w:val="00786B53"/>
    <w:rsid w:val="00794567"/>
    <w:rsid w:val="007A50D4"/>
    <w:rsid w:val="007A727B"/>
    <w:rsid w:val="0084227D"/>
    <w:rsid w:val="00865855"/>
    <w:rsid w:val="008B78D6"/>
    <w:rsid w:val="00943A02"/>
    <w:rsid w:val="009638E6"/>
    <w:rsid w:val="00983F72"/>
    <w:rsid w:val="00996136"/>
    <w:rsid w:val="009B79C4"/>
    <w:rsid w:val="009E3DFD"/>
    <w:rsid w:val="00A14942"/>
    <w:rsid w:val="00A214D7"/>
    <w:rsid w:val="00A77026"/>
    <w:rsid w:val="00A94965"/>
    <w:rsid w:val="00AA1A0F"/>
    <w:rsid w:val="00AC69BE"/>
    <w:rsid w:val="00B06096"/>
    <w:rsid w:val="00B35D01"/>
    <w:rsid w:val="00B76A77"/>
    <w:rsid w:val="00C07825"/>
    <w:rsid w:val="00C355DC"/>
    <w:rsid w:val="00CB412E"/>
    <w:rsid w:val="00D81638"/>
    <w:rsid w:val="00D94416"/>
    <w:rsid w:val="00DD4014"/>
    <w:rsid w:val="00DD46EA"/>
    <w:rsid w:val="00E06936"/>
    <w:rsid w:val="00E46C15"/>
    <w:rsid w:val="00F3727B"/>
    <w:rsid w:val="00F47DE1"/>
    <w:rsid w:val="00FA26D7"/>
    <w:rsid w:val="00FA7A70"/>
    <w:rsid w:val="00FD5441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paragraph" w:styleId="Heading2">
    <w:name w:val="heading 2"/>
    <w:basedOn w:val="Normal"/>
    <w:link w:val="Heading2Char"/>
    <w:uiPriority w:val="9"/>
    <w:qFormat/>
    <w:rsid w:val="00AA1A0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AA1A0F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A1A0F"/>
    <w:rPr>
      <w:b/>
      <w:bCs/>
    </w:rPr>
  </w:style>
  <w:style w:type="table" w:styleId="TableGrid">
    <w:name w:val="Table Grid"/>
    <w:basedOn w:val="TableNormal"/>
    <w:uiPriority w:val="59"/>
    <w:rsid w:val="002C5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D816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paragraph" w:styleId="Heading2">
    <w:name w:val="heading 2"/>
    <w:basedOn w:val="Normal"/>
    <w:link w:val="Heading2Char"/>
    <w:uiPriority w:val="9"/>
    <w:qFormat/>
    <w:rsid w:val="00AA1A0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D4014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AA1A0F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A1A0F"/>
    <w:rPr>
      <w:b/>
      <w:bCs/>
    </w:rPr>
  </w:style>
  <w:style w:type="table" w:styleId="TableGrid">
    <w:name w:val="Table Grid"/>
    <w:basedOn w:val="TableNormal"/>
    <w:uiPriority w:val="59"/>
    <w:rsid w:val="002C58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D81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B2C065-05B9-7744-B661-39A2771D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369</Words>
  <Characters>2109</Characters>
  <Application>Microsoft Macintosh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9</cp:revision>
  <cp:lastPrinted>2013-03-15T06:54:00Z</cp:lastPrinted>
  <dcterms:created xsi:type="dcterms:W3CDTF">2013-04-18T19:38:00Z</dcterms:created>
  <dcterms:modified xsi:type="dcterms:W3CDTF">2013-04-18T21:08:00Z</dcterms:modified>
</cp:coreProperties>
</file>