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4AE" w:rsidRPr="00D764AE" w:rsidRDefault="00D764AE" w:rsidP="00D764AE">
      <w:pPr>
        <w:spacing w:before="100" w:beforeAutospacing="1" w:after="100" w:afterAutospacing="1"/>
        <w:outlineLvl w:val="1"/>
        <w:rPr>
          <w:rFonts w:ascii="Times" w:eastAsia="Times New Roman" w:hAnsi="Times" w:cs="Times New Roman"/>
          <w:b/>
          <w:bCs/>
          <w:sz w:val="36"/>
          <w:szCs w:val="36"/>
        </w:rPr>
      </w:pPr>
      <w:r w:rsidRPr="00D764AE">
        <w:rPr>
          <w:rFonts w:ascii="Helvetica Neue" w:eastAsia="Times New Roman" w:hAnsi="Helvetica Neue" w:cs="Times New Roman"/>
          <w:b/>
          <w:bCs/>
          <w:sz w:val="36"/>
          <w:szCs w:val="36"/>
        </w:rPr>
        <w:t>Computer architecture:</w:t>
      </w:r>
    </w:p>
    <w:p w:rsidR="00120325" w:rsidRDefault="00D764AE">
      <w:r>
        <w:t>2.1</w:t>
      </w:r>
    </w:p>
    <w:p w:rsidR="00D764AE" w:rsidRDefault="00D764AE">
      <w:pPr>
        <w:rPr>
          <w:rFonts w:ascii="Helvetica Neue" w:eastAsia="Times New Roman" w:hAnsi="Helvetica Neue" w:cs="Times New Roman"/>
        </w:rPr>
      </w:pPr>
      <w:r>
        <w:rPr>
          <w:rFonts w:ascii="Helvetica Neue" w:eastAsia="Times New Roman" w:hAnsi="Helvetica Neue" w:cs="Times New Roman"/>
        </w:rPr>
        <w:t>Central Processing Unit (CPU)</w:t>
      </w:r>
    </w:p>
    <w:p w:rsidR="00D764AE" w:rsidRDefault="00D764AE">
      <w:pPr>
        <w:rPr>
          <w:rFonts w:eastAsia="Times New Roman" w:cs="Times New Roman"/>
        </w:rPr>
      </w:pPr>
    </w:p>
    <w:p w:rsidR="00D764AE" w:rsidRDefault="00D764AE">
      <w:pPr>
        <w:rPr>
          <w:rFonts w:eastAsia="Times New Roman" w:cs="Times New Roman"/>
        </w:rPr>
      </w:pPr>
      <w:hyperlink r:id="rId6" w:history="1">
        <w:r w:rsidRPr="006A7311">
          <w:rPr>
            <w:rStyle w:val="Hyperlink"/>
            <w:rFonts w:eastAsia="Times New Roman" w:cs="Times New Roman"/>
          </w:rPr>
          <w:t>http://en.wikipedia.org/wiki/Central_processing_unit</w:t>
        </w:r>
      </w:hyperlink>
    </w:p>
    <w:p w:rsidR="00D764AE" w:rsidRDefault="00D764AE">
      <w:pPr>
        <w:rPr>
          <w:rFonts w:eastAsia="Times New Roman" w:cs="Times New Roman"/>
        </w:rPr>
      </w:pPr>
    </w:p>
    <w:p w:rsidR="00D764AE" w:rsidRDefault="00D764AE">
      <w:pPr>
        <w:rPr>
          <w:rFonts w:eastAsia="Times New Roman" w:cs="Times New Roman"/>
        </w:rPr>
      </w:pPr>
      <w:r>
        <w:rPr>
          <w:rFonts w:eastAsia="Times New Roman" w:cs="Times New Roman"/>
        </w:rPr>
        <w:t xml:space="preserve">Executes a sequence of stored instructions called a program. The program is represented by a series of numbers that are kept in some kind of </w:t>
      </w:r>
      <w:hyperlink r:id="rId7" w:tooltip="Memory (computers)" w:history="1">
        <w:r>
          <w:rPr>
            <w:rStyle w:val="Hyperlink"/>
            <w:rFonts w:eastAsia="Times New Roman" w:cs="Times New Roman"/>
          </w:rPr>
          <w:t>computer memory</w:t>
        </w:r>
      </w:hyperlink>
      <w:r>
        <w:rPr>
          <w:rFonts w:eastAsia="Times New Roman" w:cs="Times New Roman"/>
        </w:rPr>
        <w:t xml:space="preserve">. </w:t>
      </w:r>
    </w:p>
    <w:p w:rsidR="00D764AE" w:rsidRDefault="00D764AE">
      <w:pPr>
        <w:rPr>
          <w:rFonts w:eastAsia="Times New Roman" w:cs="Times New Roman"/>
        </w:rPr>
      </w:pPr>
    </w:p>
    <w:p w:rsidR="00D764AE" w:rsidRDefault="00D764AE">
      <w:pPr>
        <w:rPr>
          <w:rFonts w:eastAsia="Times New Roman" w:cs="Times New Roman"/>
        </w:rPr>
      </w:pPr>
      <w:r>
        <w:rPr>
          <w:rFonts w:eastAsia="Times New Roman" w:cs="Times New Roman"/>
        </w:rPr>
        <w:t xml:space="preserve">There are four steps that nearly all CPUs use in their operation: </w:t>
      </w:r>
    </w:p>
    <w:p w:rsidR="00D764AE" w:rsidRPr="00D764AE" w:rsidRDefault="00D764AE" w:rsidP="00D764AE">
      <w:pPr>
        <w:pStyle w:val="ListParagraph"/>
        <w:numPr>
          <w:ilvl w:val="0"/>
          <w:numId w:val="1"/>
        </w:numPr>
        <w:rPr>
          <w:rFonts w:eastAsia="Times New Roman" w:cs="Times New Roman"/>
        </w:rPr>
      </w:pPr>
      <w:r w:rsidRPr="00D764AE">
        <w:rPr>
          <w:rFonts w:eastAsia="Times New Roman" w:cs="Times New Roman"/>
        </w:rPr>
        <w:t>Fetch</w:t>
      </w:r>
    </w:p>
    <w:p w:rsidR="00D764AE" w:rsidRPr="00D764AE" w:rsidRDefault="00D764AE" w:rsidP="00D764AE">
      <w:pPr>
        <w:pStyle w:val="ListParagraph"/>
        <w:numPr>
          <w:ilvl w:val="0"/>
          <w:numId w:val="1"/>
        </w:numPr>
        <w:rPr>
          <w:rFonts w:eastAsia="Times New Roman" w:cs="Times New Roman"/>
        </w:rPr>
      </w:pPr>
      <w:r w:rsidRPr="00D764AE">
        <w:rPr>
          <w:rFonts w:eastAsia="Times New Roman" w:cs="Times New Roman"/>
        </w:rPr>
        <w:t>Decode</w:t>
      </w:r>
    </w:p>
    <w:p w:rsidR="00D764AE" w:rsidRPr="00D764AE" w:rsidRDefault="00D764AE" w:rsidP="00D764AE">
      <w:pPr>
        <w:pStyle w:val="ListParagraph"/>
        <w:numPr>
          <w:ilvl w:val="0"/>
          <w:numId w:val="1"/>
        </w:numPr>
        <w:rPr>
          <w:rFonts w:eastAsia="Times New Roman" w:cs="Times New Roman"/>
        </w:rPr>
      </w:pPr>
      <w:r w:rsidRPr="00D764AE">
        <w:rPr>
          <w:rFonts w:eastAsia="Times New Roman" w:cs="Times New Roman"/>
        </w:rPr>
        <w:t>Execute</w:t>
      </w:r>
    </w:p>
    <w:p w:rsidR="00D764AE" w:rsidRPr="00D764AE" w:rsidRDefault="00D764AE" w:rsidP="00D764AE">
      <w:pPr>
        <w:pStyle w:val="ListParagraph"/>
        <w:numPr>
          <w:ilvl w:val="0"/>
          <w:numId w:val="1"/>
        </w:numPr>
      </w:pPr>
      <w:proofErr w:type="spellStart"/>
      <w:r w:rsidRPr="00D764AE">
        <w:rPr>
          <w:rFonts w:eastAsia="Times New Roman" w:cs="Times New Roman"/>
        </w:rPr>
        <w:t>Writeback</w:t>
      </w:r>
      <w:proofErr w:type="spellEnd"/>
    </w:p>
    <w:p w:rsidR="00D764AE" w:rsidRDefault="00D764AE" w:rsidP="00D764AE"/>
    <w:p w:rsidR="00D764AE" w:rsidRPr="00D764AE" w:rsidRDefault="00D764AE" w:rsidP="00D764AE">
      <w:pPr>
        <w:pStyle w:val="ListParagraph"/>
        <w:numPr>
          <w:ilvl w:val="0"/>
          <w:numId w:val="2"/>
        </w:numPr>
        <w:rPr>
          <w:rFonts w:eastAsia="Times New Roman" w:cs="Times New Roman"/>
        </w:rPr>
      </w:pPr>
      <w:r w:rsidRPr="00D764AE">
        <w:rPr>
          <w:rFonts w:eastAsia="Times New Roman" w:cs="Times New Roman"/>
        </w:rPr>
        <w:t xml:space="preserve">The first step, fetch, involves retrieving an </w:t>
      </w:r>
      <w:hyperlink r:id="rId8" w:tooltip="Instruction (computer science)" w:history="1">
        <w:r w:rsidRPr="00D764AE">
          <w:rPr>
            <w:rStyle w:val="Hyperlink"/>
            <w:rFonts w:eastAsia="Times New Roman" w:cs="Times New Roman"/>
          </w:rPr>
          <w:t>instruction</w:t>
        </w:r>
      </w:hyperlink>
      <w:r w:rsidRPr="00D764AE">
        <w:rPr>
          <w:rFonts w:eastAsia="Times New Roman" w:cs="Times New Roman"/>
        </w:rPr>
        <w:t xml:space="preserve"> (which is represented by a number or sequence of numbers) from program memory. The location in program memory is determined by a </w:t>
      </w:r>
      <w:hyperlink r:id="rId9" w:tooltip="Program counter" w:history="1">
        <w:r w:rsidRPr="00D764AE">
          <w:rPr>
            <w:rStyle w:val="Hyperlink"/>
            <w:rFonts w:eastAsia="Times New Roman" w:cs="Times New Roman"/>
          </w:rPr>
          <w:t>program counter</w:t>
        </w:r>
      </w:hyperlink>
      <w:r w:rsidRPr="00D764AE">
        <w:rPr>
          <w:rFonts w:eastAsia="Times New Roman" w:cs="Times New Roman"/>
        </w:rPr>
        <w:t xml:space="preserve"> (PC), which stores a number that identifies the current position in the program. After an instruction is fetched, the PC is incremented by the length of the instruction word in terms of memory units</w:t>
      </w:r>
    </w:p>
    <w:p w:rsidR="00D764AE" w:rsidRPr="00D764AE" w:rsidRDefault="00D764AE" w:rsidP="00D764AE">
      <w:pPr>
        <w:pStyle w:val="ListParagraph"/>
        <w:numPr>
          <w:ilvl w:val="0"/>
          <w:numId w:val="2"/>
        </w:numPr>
      </w:pPr>
      <w:proofErr w:type="gramStart"/>
      <w:r>
        <w:rPr>
          <w:rFonts w:eastAsia="Times New Roman" w:cs="Times New Roman"/>
        </w:rPr>
        <w:t>decode</w:t>
      </w:r>
      <w:proofErr w:type="gramEnd"/>
      <w:r>
        <w:rPr>
          <w:rFonts w:eastAsia="Times New Roman" w:cs="Times New Roman"/>
        </w:rPr>
        <w:t xml:space="preserve"> step, the instruction is broken up into parts that have significance to other portions of the CPU. The way in which the numerical instruction value is interpreted is defined by the CPU's instruction set architecture (ISA).</w:t>
      </w:r>
      <w:hyperlink r:id="rId10" w:anchor="cite_note-7" w:history="1">
        <w:r>
          <w:rPr>
            <w:rStyle w:val="Hyperlink"/>
            <w:rFonts w:eastAsia="Times New Roman" w:cs="Times New Roman"/>
            <w:vertAlign w:val="superscript"/>
          </w:rPr>
          <w:t>[8]</w:t>
        </w:r>
      </w:hyperlink>
      <w:r>
        <w:rPr>
          <w:rFonts w:eastAsia="Times New Roman" w:cs="Times New Roman"/>
        </w:rPr>
        <w:t xml:space="preserve"> Often, one group of numbers in the instruction, called the </w:t>
      </w:r>
      <w:proofErr w:type="spellStart"/>
      <w:r>
        <w:rPr>
          <w:rFonts w:eastAsia="Times New Roman" w:cs="Times New Roman"/>
        </w:rPr>
        <w:t>opcode</w:t>
      </w:r>
      <w:proofErr w:type="spellEnd"/>
      <w:r>
        <w:rPr>
          <w:rFonts w:eastAsia="Times New Roman" w:cs="Times New Roman"/>
        </w:rPr>
        <w:t xml:space="preserve">, indicates which operation to perform. The remaining parts of the number usually provide information required for that instruction, such as operands for an addition operation. Such operands may be given as a constant value (called an immediate value), or as a place to locate a value: a </w:t>
      </w:r>
      <w:hyperlink r:id="rId11" w:tooltip="Processor register" w:history="1">
        <w:r>
          <w:rPr>
            <w:rStyle w:val="Hyperlink"/>
            <w:rFonts w:eastAsia="Times New Roman" w:cs="Times New Roman"/>
          </w:rPr>
          <w:t>register</w:t>
        </w:r>
      </w:hyperlink>
      <w:r>
        <w:rPr>
          <w:rFonts w:eastAsia="Times New Roman" w:cs="Times New Roman"/>
        </w:rPr>
        <w:t xml:space="preserve"> or a memory address, as determined by some </w:t>
      </w:r>
      <w:hyperlink r:id="rId12" w:tooltip="Addressing mode" w:history="1">
        <w:r>
          <w:rPr>
            <w:rStyle w:val="Hyperlink"/>
            <w:rFonts w:eastAsia="Times New Roman" w:cs="Times New Roman"/>
          </w:rPr>
          <w:t>addressing mode</w:t>
        </w:r>
      </w:hyperlink>
      <w:r>
        <w:rPr>
          <w:rFonts w:eastAsia="Times New Roman" w:cs="Times New Roman"/>
        </w:rPr>
        <w:t>.</w:t>
      </w:r>
    </w:p>
    <w:p w:rsidR="00D764AE" w:rsidRPr="00D764AE" w:rsidRDefault="00D764AE" w:rsidP="00D764AE">
      <w:pPr>
        <w:pStyle w:val="ListParagraph"/>
        <w:numPr>
          <w:ilvl w:val="0"/>
          <w:numId w:val="2"/>
        </w:numPr>
      </w:pPr>
      <w:proofErr w:type="gramStart"/>
      <w:r>
        <w:rPr>
          <w:rFonts w:eastAsia="Times New Roman" w:cs="Times New Roman"/>
        </w:rPr>
        <w:t>execute</w:t>
      </w:r>
      <w:proofErr w:type="gramEnd"/>
      <w:r>
        <w:rPr>
          <w:rFonts w:eastAsia="Times New Roman" w:cs="Times New Roman"/>
        </w:rPr>
        <w:t xml:space="preserve"> step is performed. During this step, various portions of the CPU are connected so they can perform the desired operation. If, for instance, an addition operation was requested, the </w:t>
      </w:r>
      <w:hyperlink r:id="rId13" w:tooltip="Arithmetic logic unit" w:history="1">
        <w:r>
          <w:rPr>
            <w:rStyle w:val="Hyperlink"/>
            <w:rFonts w:eastAsia="Times New Roman" w:cs="Times New Roman"/>
          </w:rPr>
          <w:t>arithmetic logic unit</w:t>
        </w:r>
      </w:hyperlink>
      <w:r>
        <w:rPr>
          <w:rFonts w:eastAsia="Times New Roman" w:cs="Times New Roman"/>
        </w:rPr>
        <w:t xml:space="preserve"> (ALU) will be connected to a set of inputs and a set of outputs. The inputs provide the numbers to be added, and the outputs will contain the final sum. The ALU contains the circuitry to perform simple arithmetic and logical operations on the inputs (like addition and </w:t>
      </w:r>
      <w:hyperlink r:id="rId14" w:tooltip="Bitwise operations" w:history="1">
        <w:r>
          <w:rPr>
            <w:rStyle w:val="Hyperlink"/>
            <w:rFonts w:eastAsia="Times New Roman" w:cs="Times New Roman"/>
          </w:rPr>
          <w:t>bitwise operations</w:t>
        </w:r>
      </w:hyperlink>
      <w:r>
        <w:rPr>
          <w:rFonts w:eastAsia="Times New Roman" w:cs="Times New Roman"/>
        </w:rPr>
        <w:t>). If the addition operation produces a result too large for the CPU to handle, an arithmetic overflow flag in a flags register may also be set.</w:t>
      </w:r>
    </w:p>
    <w:p w:rsidR="00D764AE" w:rsidRPr="00D764AE" w:rsidRDefault="00D764AE" w:rsidP="00D764AE">
      <w:pPr>
        <w:pStyle w:val="ListParagraph"/>
        <w:numPr>
          <w:ilvl w:val="0"/>
          <w:numId w:val="2"/>
        </w:numPr>
      </w:pPr>
      <w:r>
        <w:rPr>
          <w:rFonts w:eastAsia="Times New Roman" w:cs="Times New Roman"/>
        </w:rPr>
        <w:t xml:space="preserve">The final step, </w:t>
      </w:r>
      <w:proofErr w:type="spellStart"/>
      <w:r>
        <w:rPr>
          <w:rFonts w:eastAsia="Times New Roman" w:cs="Times New Roman"/>
        </w:rPr>
        <w:t>writeback</w:t>
      </w:r>
      <w:proofErr w:type="spellEnd"/>
      <w:r>
        <w:rPr>
          <w:rFonts w:eastAsia="Times New Roman" w:cs="Times New Roman"/>
        </w:rPr>
        <w:t xml:space="preserve">, simply "writes back" the results of the execute step to some form of memory. Very often the results are written to some internal CPU register for quick access by subsequent instructions. In other cases results may be written to slower, but cheaper and larger, </w:t>
      </w:r>
      <w:hyperlink r:id="rId15" w:tooltip="Random access memory" w:history="1">
        <w:r>
          <w:rPr>
            <w:rStyle w:val="Hyperlink"/>
            <w:rFonts w:eastAsia="Times New Roman" w:cs="Times New Roman"/>
          </w:rPr>
          <w:t>main memory</w:t>
        </w:r>
      </w:hyperlink>
      <w:r>
        <w:rPr>
          <w:rFonts w:eastAsia="Times New Roman" w:cs="Times New Roman"/>
        </w:rPr>
        <w:t xml:space="preserve">. Some types of instructions manipulate the program counter rather than </w:t>
      </w:r>
      <w:r>
        <w:rPr>
          <w:rFonts w:eastAsia="Times New Roman" w:cs="Times New Roman"/>
        </w:rPr>
        <w:lastRenderedPageBreak/>
        <w:t xml:space="preserve">directly produce result data. These are generally called "jumps" and facilitate behavior like </w:t>
      </w:r>
      <w:hyperlink r:id="rId16" w:anchor="Loops" w:tooltip="Control flow" w:history="1">
        <w:r>
          <w:rPr>
            <w:rStyle w:val="Hyperlink"/>
            <w:rFonts w:eastAsia="Times New Roman" w:cs="Times New Roman"/>
          </w:rPr>
          <w:t>loops</w:t>
        </w:r>
      </w:hyperlink>
      <w:r>
        <w:rPr>
          <w:rFonts w:eastAsia="Times New Roman" w:cs="Times New Roman"/>
        </w:rPr>
        <w:t xml:space="preserve">, conditional program execution (through the use of a conditional jump), and </w:t>
      </w:r>
      <w:hyperlink r:id="rId17" w:tooltip="Subroutine" w:history="1">
        <w:r>
          <w:rPr>
            <w:rStyle w:val="Hyperlink"/>
            <w:rFonts w:eastAsia="Times New Roman" w:cs="Times New Roman"/>
          </w:rPr>
          <w:t>functions</w:t>
        </w:r>
      </w:hyperlink>
      <w:r>
        <w:rPr>
          <w:rFonts w:eastAsia="Times New Roman" w:cs="Times New Roman"/>
        </w:rPr>
        <w:t xml:space="preserve"> in programs.</w:t>
      </w:r>
      <w:hyperlink r:id="rId18" w:anchor="cite_note-8" w:history="1">
        <w:r>
          <w:rPr>
            <w:rStyle w:val="Hyperlink"/>
            <w:rFonts w:eastAsia="Times New Roman" w:cs="Times New Roman"/>
            <w:vertAlign w:val="superscript"/>
          </w:rPr>
          <w:t>[9]</w:t>
        </w:r>
      </w:hyperlink>
      <w:r>
        <w:rPr>
          <w:rFonts w:eastAsia="Times New Roman" w:cs="Times New Roman"/>
        </w:rPr>
        <w:t xml:space="preserve"> Many instructions will also change the state of digits in a "flags" register. These flags can be used to influence how a program behaves, since they often indicate the outcome of various operations.</w:t>
      </w:r>
    </w:p>
    <w:p w:rsidR="00D764AE" w:rsidRDefault="00D764AE" w:rsidP="00D764AE"/>
    <w:p w:rsidR="00D764AE" w:rsidRDefault="00D764AE" w:rsidP="00D764AE">
      <w:r>
        <w:t>Useful Links:</w:t>
      </w:r>
    </w:p>
    <w:p w:rsidR="00D764AE" w:rsidRDefault="00D764AE" w:rsidP="00D764AE">
      <w:hyperlink r:id="rId19" w:history="1">
        <w:r w:rsidRPr="006A7311">
          <w:rPr>
            <w:rStyle w:val="Hyperlink"/>
          </w:rPr>
          <w:t>http://my.safaribooksonline.com/book/electrical-engineering/computer-engineering/9788131760307/primary-memory/section_4.5#X2ludGVybmFsX0ZsYXNoUmVhZGVyP3htbGlkPTk3ODgxMzE3NjAzMDclMkZjaGFwdGVyXzM</w:t>
        </w:r>
      </w:hyperlink>
      <w:r w:rsidRPr="00D764AE">
        <w:t>=</w:t>
      </w:r>
    </w:p>
    <w:p w:rsidR="00D764AE" w:rsidRDefault="00D764AE" w:rsidP="00D764AE"/>
    <w:p w:rsidR="00D764AE" w:rsidRDefault="00D764AE" w:rsidP="00D764AE">
      <w:bookmarkStart w:id="0" w:name="_GoBack"/>
      <w:bookmarkEnd w:id="0"/>
    </w:p>
    <w:sectPr w:rsidR="00D764AE" w:rsidSect="00A214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A5D10"/>
    <w:multiLevelType w:val="hybridMultilevel"/>
    <w:tmpl w:val="119AA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A15976"/>
    <w:multiLevelType w:val="hybridMultilevel"/>
    <w:tmpl w:val="A32A31EC"/>
    <w:lvl w:ilvl="0" w:tplc="DC7C21BC">
      <w:start w:val="1"/>
      <w:numFmt w:val="decimal"/>
      <w:lvlText w:val="%1)"/>
      <w:lvlJc w:val="left"/>
      <w:pPr>
        <w:ind w:left="720" w:hanging="360"/>
      </w:pPr>
      <w:rPr>
        <w:rFonts w:eastAsiaTheme="minorEastAsia"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4AE"/>
    <w:rsid w:val="00120325"/>
    <w:rsid w:val="00A214D7"/>
    <w:rsid w:val="00CF07E5"/>
    <w:rsid w:val="00D76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0F6D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764AE"/>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64AE"/>
    <w:rPr>
      <w:rFonts w:ascii="Times" w:hAnsi="Times"/>
      <w:b/>
      <w:bCs/>
      <w:sz w:val="36"/>
      <w:szCs w:val="36"/>
    </w:rPr>
  </w:style>
  <w:style w:type="character" w:styleId="Hyperlink">
    <w:name w:val="Hyperlink"/>
    <w:basedOn w:val="DefaultParagraphFont"/>
    <w:uiPriority w:val="99"/>
    <w:unhideWhenUsed/>
    <w:rsid w:val="00D764AE"/>
    <w:rPr>
      <w:color w:val="0000FF"/>
      <w:u w:val="single"/>
    </w:rPr>
  </w:style>
  <w:style w:type="paragraph" w:styleId="ListParagraph">
    <w:name w:val="List Paragraph"/>
    <w:basedOn w:val="Normal"/>
    <w:uiPriority w:val="34"/>
    <w:qFormat/>
    <w:rsid w:val="00D764A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764AE"/>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64AE"/>
    <w:rPr>
      <w:rFonts w:ascii="Times" w:hAnsi="Times"/>
      <w:b/>
      <w:bCs/>
      <w:sz w:val="36"/>
      <w:szCs w:val="36"/>
    </w:rPr>
  </w:style>
  <w:style w:type="character" w:styleId="Hyperlink">
    <w:name w:val="Hyperlink"/>
    <w:basedOn w:val="DefaultParagraphFont"/>
    <w:uiPriority w:val="99"/>
    <w:unhideWhenUsed/>
    <w:rsid w:val="00D764AE"/>
    <w:rPr>
      <w:color w:val="0000FF"/>
      <w:u w:val="single"/>
    </w:rPr>
  </w:style>
  <w:style w:type="paragraph" w:styleId="ListParagraph">
    <w:name w:val="List Paragraph"/>
    <w:basedOn w:val="Normal"/>
    <w:uiPriority w:val="34"/>
    <w:qFormat/>
    <w:rsid w:val="00D764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2371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n.wikipedia.org/wiki/Program_counter"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en.wikipedia.org/wiki/Central_processing_unit" TargetMode="External"/><Relationship Id="rId11" Type="http://schemas.openxmlformats.org/officeDocument/2006/relationships/hyperlink" Target="http://en.wikipedia.org/wiki/Processor_register" TargetMode="External"/><Relationship Id="rId12" Type="http://schemas.openxmlformats.org/officeDocument/2006/relationships/hyperlink" Target="http://en.wikipedia.org/wiki/Addressing_mode" TargetMode="External"/><Relationship Id="rId13" Type="http://schemas.openxmlformats.org/officeDocument/2006/relationships/hyperlink" Target="http://en.wikipedia.org/wiki/Arithmetic_logic_unit" TargetMode="External"/><Relationship Id="rId14" Type="http://schemas.openxmlformats.org/officeDocument/2006/relationships/hyperlink" Target="http://en.wikipedia.org/wiki/Bitwise_operations" TargetMode="External"/><Relationship Id="rId15" Type="http://schemas.openxmlformats.org/officeDocument/2006/relationships/hyperlink" Target="http://en.wikipedia.org/wiki/Random_access_memory" TargetMode="External"/><Relationship Id="rId16" Type="http://schemas.openxmlformats.org/officeDocument/2006/relationships/hyperlink" Target="http://en.wikipedia.org/wiki/Control_flow" TargetMode="External"/><Relationship Id="rId17" Type="http://schemas.openxmlformats.org/officeDocument/2006/relationships/hyperlink" Target="http://en.wikipedia.org/wiki/Subroutine" TargetMode="External"/><Relationship Id="rId18" Type="http://schemas.openxmlformats.org/officeDocument/2006/relationships/hyperlink" Target="http://en.wikipedia.org/wiki/Central_processing_unit" TargetMode="External"/><Relationship Id="rId19" Type="http://schemas.openxmlformats.org/officeDocument/2006/relationships/hyperlink" Target="http://my.safaribooksonline.com/book/electrical-engineering/computer-engineering/9788131760307/primary-memory/section_4.5#X2ludGVybmFsX0ZsYXNoUmVhZGVyP3htbGlkPTk3ODgxMzE3NjAzMDclMkZjaGFwdGVyXz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Central_processing_unit" TargetMode="External"/><Relationship Id="rId7" Type="http://schemas.openxmlformats.org/officeDocument/2006/relationships/hyperlink" Target="http://en.wikipedia.org/wiki/Memory_%28computers%29" TargetMode="External"/><Relationship Id="rId8" Type="http://schemas.openxmlformats.org/officeDocument/2006/relationships/hyperlink" Target="http://en.wikipedia.org/wiki/Instruction_%28computer_science%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658</Words>
  <Characters>3752</Characters>
  <Application>Microsoft Macintosh Word</Application>
  <DocSecurity>0</DocSecurity>
  <Lines>31</Lines>
  <Paragraphs>8</Paragraphs>
  <ScaleCrop>false</ScaleCrop>
  <Company/>
  <LinksUpToDate>false</LinksUpToDate>
  <CharactersWithSpaces>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Darren Trofimczuk</dc:creator>
  <cp:keywords/>
  <dc:description/>
  <cp:lastModifiedBy>Darren Trofimczuk</cp:lastModifiedBy>
  <cp:revision>1</cp:revision>
  <dcterms:created xsi:type="dcterms:W3CDTF">2012-10-22T16:55:00Z</dcterms:created>
  <dcterms:modified xsi:type="dcterms:W3CDTF">2012-10-23T03:52:00Z</dcterms:modified>
</cp:coreProperties>
</file>